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8D396D" w:rsidRDefault="008807C7" w:rsidP="008D396D">
      <w:pPr>
        <w:jc w:val="center"/>
        <w:rPr>
          <w:rFonts w:eastAsia="標楷體"/>
          <w:b/>
          <w:sz w:val="35"/>
          <w:szCs w:val="35"/>
        </w:rPr>
      </w:pPr>
      <w:r w:rsidRPr="008D396D">
        <w:rPr>
          <w:rFonts w:eastAsia="標楷體"/>
          <w:b/>
          <w:sz w:val="35"/>
          <w:szCs w:val="35"/>
        </w:rPr>
        <w:t>弘光科技大學教師以技術</w:t>
      </w:r>
      <w:r w:rsidR="000F527F">
        <w:rPr>
          <w:rFonts w:eastAsia="標楷體"/>
          <w:b/>
          <w:sz w:val="35"/>
          <w:szCs w:val="35"/>
        </w:rPr>
        <w:t>報告</w:t>
      </w:r>
      <w:r w:rsidRPr="008D396D">
        <w:rPr>
          <w:rFonts w:eastAsia="標楷體"/>
          <w:b/>
          <w:sz w:val="35"/>
          <w:szCs w:val="35"/>
        </w:rPr>
        <w:t>送審教師資格審查意見表</w:t>
      </w:r>
    </w:p>
    <w:p w:rsidR="008807C7" w:rsidRPr="001E79C3" w:rsidRDefault="00846C8C" w:rsidP="00394E54">
      <w:pPr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  <w:shd w:val="pct15" w:color="auto" w:fill="FFFFFF"/>
        </w:rPr>
        <w:t>112/</w:t>
      </w:r>
      <w:r w:rsidR="00A36239">
        <w:rPr>
          <w:rFonts w:eastAsia="標楷體"/>
          <w:sz w:val="36"/>
          <w:szCs w:val="36"/>
          <w:shd w:val="pct15" w:color="auto" w:fill="FFFFFF"/>
        </w:rPr>
        <w:t>10/01</w:t>
      </w:r>
      <w:r w:rsidR="00627056" w:rsidRPr="001E79C3">
        <w:rPr>
          <w:rFonts w:eastAsia="標楷體"/>
          <w:sz w:val="36"/>
          <w:szCs w:val="36"/>
          <w:shd w:val="pct15" w:color="auto" w:fill="FFFFFF"/>
        </w:rPr>
        <w:t>更新版</w:t>
      </w:r>
    </w:p>
    <w:p w:rsidR="00394E54" w:rsidRPr="001E79C3" w:rsidRDefault="00394E54" w:rsidP="00394E54">
      <w:pPr>
        <w:jc w:val="center"/>
        <w:rPr>
          <w:rFonts w:eastAsia="標楷體"/>
          <w:sz w:val="36"/>
          <w:szCs w:val="36"/>
        </w:rPr>
      </w:pPr>
      <w:r w:rsidRPr="001E79C3">
        <w:rPr>
          <w:rFonts w:eastAsia="標楷體"/>
          <w:sz w:val="36"/>
          <w:szCs w:val="36"/>
        </w:rPr>
        <w:t>目</w:t>
      </w:r>
      <w:r w:rsidR="00767FB6" w:rsidRPr="001E79C3">
        <w:rPr>
          <w:rFonts w:eastAsia="標楷體"/>
          <w:sz w:val="36"/>
          <w:szCs w:val="36"/>
        </w:rPr>
        <w:t xml:space="preserve">　</w:t>
      </w:r>
      <w:r w:rsidRPr="001E79C3">
        <w:rPr>
          <w:rFonts w:eastAsia="標楷體"/>
          <w:sz w:val="36"/>
          <w:szCs w:val="36"/>
        </w:rPr>
        <w:t>錄</w:t>
      </w:r>
    </w:p>
    <w:p w:rsidR="00586BDE" w:rsidRPr="00586BDE" w:rsidRDefault="00842551">
      <w:pPr>
        <w:pStyle w:val="2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</w:rPr>
      </w:pPr>
      <w:r w:rsidRPr="00586BDE">
        <w:rPr>
          <w:sz w:val="28"/>
          <w:szCs w:val="28"/>
        </w:rPr>
        <w:fldChar w:fldCharType="begin"/>
      </w:r>
      <w:r w:rsidRPr="00586BDE">
        <w:rPr>
          <w:sz w:val="28"/>
          <w:szCs w:val="28"/>
        </w:rPr>
        <w:instrText xml:space="preserve"> TOC \o "1-2" \h \z \u </w:instrText>
      </w:r>
      <w:r w:rsidRPr="00586BDE">
        <w:rPr>
          <w:sz w:val="28"/>
          <w:szCs w:val="28"/>
        </w:rPr>
        <w:fldChar w:fldCharType="separate"/>
      </w:r>
      <w:hyperlink w:anchor="_Toc146376598" w:history="1">
        <w:r w:rsidR="00586BDE" w:rsidRPr="00586BDE">
          <w:rPr>
            <w:rStyle w:val="aa"/>
            <w:rFonts w:ascii="標楷體" w:eastAsia="標楷體" w:hAnsi="標楷體" w:hint="eastAsia"/>
            <w:noProof/>
            <w:sz w:val="28"/>
            <w:szCs w:val="28"/>
          </w:rPr>
          <w:t>弘光科技大學教師以技術報告送審教師資格審查意見表（甲表）</w:t>
        </w:r>
        <w:r w:rsidR="00586BDE" w:rsidRPr="00586BDE">
          <w:rPr>
            <w:noProof/>
            <w:webHidden/>
            <w:sz w:val="28"/>
            <w:szCs w:val="28"/>
          </w:rPr>
          <w:tab/>
        </w:r>
        <w:r w:rsidR="00A36239">
          <w:rPr>
            <w:noProof/>
            <w:webHidden/>
            <w:sz w:val="28"/>
            <w:szCs w:val="28"/>
          </w:rPr>
          <w:t>2</w:t>
        </w:r>
      </w:hyperlink>
    </w:p>
    <w:p w:rsidR="00586BDE" w:rsidRPr="00586BDE" w:rsidRDefault="002A65E1">
      <w:pPr>
        <w:pStyle w:val="2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</w:rPr>
      </w:pPr>
      <w:r>
        <w:rPr>
          <w:rStyle w:val="aa"/>
          <w:rFonts w:ascii="標楷體" w:eastAsia="標楷體" w:hAnsi="標楷體"/>
          <w:noProof/>
          <w:sz w:val="28"/>
          <w:szCs w:val="28"/>
        </w:rPr>
        <w:fldChar w:fldCharType="begin"/>
      </w:r>
      <w:r>
        <w:rPr>
          <w:rStyle w:val="aa"/>
          <w:rFonts w:ascii="標楷體" w:eastAsia="標楷體" w:hAnsi="標楷體"/>
          <w:noProof/>
          <w:sz w:val="28"/>
          <w:szCs w:val="28"/>
        </w:rPr>
        <w:instrText xml:space="preserve"> HYPERLINK \l "_Toc146376599" </w:instrText>
      </w:r>
      <w:r>
        <w:rPr>
          <w:rStyle w:val="aa"/>
          <w:rFonts w:ascii="標楷體" w:eastAsia="標楷體" w:hAnsi="標楷體"/>
          <w:noProof/>
          <w:sz w:val="28"/>
          <w:szCs w:val="28"/>
        </w:rPr>
        <w:fldChar w:fldCharType="separate"/>
      </w:r>
      <w:r w:rsidR="00586BDE" w:rsidRPr="00586BDE">
        <w:rPr>
          <w:rStyle w:val="aa"/>
          <w:rFonts w:ascii="標楷體" w:eastAsia="標楷體" w:hAnsi="標楷體" w:hint="eastAsia"/>
          <w:noProof/>
          <w:sz w:val="28"/>
          <w:szCs w:val="28"/>
        </w:rPr>
        <w:t>弘光科技大學教師以技術報告送審教師資格審查意見表（乙表）</w:t>
      </w:r>
      <w:r w:rsidR="00586BDE" w:rsidRPr="00586BDE">
        <w:rPr>
          <w:noProof/>
          <w:webHidden/>
          <w:sz w:val="28"/>
          <w:szCs w:val="28"/>
        </w:rPr>
        <w:tab/>
      </w:r>
      <w:r w:rsidR="00A36239">
        <w:rPr>
          <w:noProof/>
          <w:webHidden/>
          <w:sz w:val="28"/>
          <w:szCs w:val="28"/>
        </w:rPr>
        <w:t>3</w:t>
      </w:r>
      <w:bookmarkStart w:id="0" w:name="_GoBack"/>
      <w:bookmarkEnd w:id="0"/>
      <w:r>
        <w:rPr>
          <w:noProof/>
          <w:sz w:val="28"/>
          <w:szCs w:val="28"/>
        </w:rPr>
        <w:fldChar w:fldCharType="end"/>
      </w:r>
    </w:p>
    <w:p w:rsidR="00394E54" w:rsidRPr="001E79C3" w:rsidRDefault="00842551" w:rsidP="001F3F2F">
      <w:pPr>
        <w:rPr>
          <w:rFonts w:eastAsia="標楷體"/>
          <w:bCs/>
          <w:sz w:val="28"/>
          <w:szCs w:val="28"/>
        </w:rPr>
      </w:pPr>
      <w:r w:rsidRPr="00586BDE">
        <w:rPr>
          <w:rFonts w:eastAsia="標楷體"/>
          <w:b/>
          <w:bCs/>
          <w:sz w:val="28"/>
          <w:szCs w:val="28"/>
        </w:rPr>
        <w:fldChar w:fldCharType="end"/>
      </w:r>
    </w:p>
    <w:p w:rsidR="008807C7" w:rsidRPr="001E79C3" w:rsidRDefault="008807C7" w:rsidP="0031565F">
      <w:pPr>
        <w:rPr>
          <w:rFonts w:eastAsia="標楷體"/>
          <w:b/>
          <w:sz w:val="26"/>
          <w:szCs w:val="26"/>
        </w:rPr>
      </w:pPr>
      <w:proofErr w:type="gramStart"/>
      <w:r w:rsidRPr="001E79C3">
        <w:rPr>
          <w:rFonts w:eastAsia="標楷體"/>
          <w:b/>
          <w:bCs/>
          <w:sz w:val="28"/>
          <w:szCs w:val="28"/>
        </w:rPr>
        <w:t>註</w:t>
      </w:r>
      <w:proofErr w:type="gramEnd"/>
      <w:r w:rsidRPr="001E79C3">
        <w:rPr>
          <w:rFonts w:eastAsia="標楷體"/>
          <w:b/>
          <w:bCs/>
          <w:sz w:val="28"/>
          <w:szCs w:val="28"/>
        </w:rPr>
        <w:t>：請列印甲表</w:t>
      </w:r>
      <w:proofErr w:type="gramStart"/>
      <w:r w:rsidRPr="001E79C3">
        <w:rPr>
          <w:rFonts w:eastAsia="標楷體"/>
          <w:b/>
          <w:bCs/>
          <w:sz w:val="28"/>
          <w:szCs w:val="28"/>
        </w:rPr>
        <w:t>及乙表</w:t>
      </w:r>
      <w:proofErr w:type="gramEnd"/>
      <w:r w:rsidR="008D396D">
        <w:rPr>
          <w:rFonts w:eastAsia="標楷體"/>
          <w:b/>
          <w:bCs/>
          <w:sz w:val="28"/>
          <w:szCs w:val="28"/>
        </w:rPr>
        <w:t>（單面輸出）</w:t>
      </w:r>
    </w:p>
    <w:p w:rsidR="008807C7" w:rsidRPr="001E79C3" w:rsidRDefault="008807C7" w:rsidP="00394E54">
      <w:pPr>
        <w:rPr>
          <w:rFonts w:eastAsia="標楷體"/>
          <w:sz w:val="26"/>
          <w:szCs w:val="26"/>
        </w:rPr>
      </w:pPr>
    </w:p>
    <w:p w:rsidR="00937B76" w:rsidRDefault="00394E54" w:rsidP="00937B76">
      <w:pPr>
        <w:pStyle w:val="a9"/>
        <w:adjustRightInd w:val="0"/>
        <w:snapToGrid w:val="0"/>
        <w:ind w:leftChars="0" w:left="1559" w:hangingChars="433" w:hanging="1559"/>
        <w:rPr>
          <w:rFonts w:ascii="標楷體" w:eastAsia="標楷體" w:hAnsi="標楷體"/>
          <w:b/>
        </w:rPr>
      </w:pPr>
      <w:r w:rsidRPr="001E79C3">
        <w:br w:type="page"/>
      </w:r>
      <w:bookmarkStart w:id="1" w:name="_Toc167594689"/>
      <w:bookmarkStart w:id="2" w:name="_Toc146376598"/>
      <w:bookmarkStart w:id="3" w:name="_Toc174430227"/>
      <w:r w:rsidR="00937B76" w:rsidRPr="0078233E">
        <w:rPr>
          <w:rFonts w:ascii="標楷體" w:eastAsia="標楷體" w:hAnsi="標楷體"/>
          <w:b/>
        </w:rPr>
        <w:lastRenderedPageBreak/>
        <w:t>弘光科技大學教師</w:t>
      </w:r>
      <w:r w:rsidR="00937B76" w:rsidRPr="00937B76">
        <w:rPr>
          <w:rFonts w:ascii="標楷體" w:eastAsia="標楷體" w:hAnsi="標楷體" w:hint="eastAsia"/>
          <w:b/>
        </w:rPr>
        <w:t>以技術報告送審教師資格</w:t>
      </w:r>
      <w:r w:rsidR="00937B76" w:rsidRPr="0078233E">
        <w:rPr>
          <w:rFonts w:ascii="標楷體" w:eastAsia="標楷體" w:hAnsi="標楷體"/>
          <w:b/>
        </w:rPr>
        <w:t>審查意見表（甲表</w:t>
      </w:r>
      <w:bookmarkEnd w:id="1"/>
      <w:r w:rsidR="00937B76" w:rsidRPr="0078233E">
        <w:rPr>
          <w:rFonts w:ascii="標楷體" w:eastAsia="標楷體" w:hAnsi="標楷體"/>
          <w:b/>
        </w:rPr>
        <w:t>）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608"/>
        <w:gridCol w:w="391"/>
        <w:gridCol w:w="185"/>
        <w:gridCol w:w="1154"/>
        <w:gridCol w:w="411"/>
        <w:gridCol w:w="248"/>
        <w:gridCol w:w="604"/>
        <w:gridCol w:w="551"/>
        <w:gridCol w:w="844"/>
        <w:gridCol w:w="193"/>
        <w:gridCol w:w="678"/>
        <w:gridCol w:w="692"/>
        <w:gridCol w:w="1131"/>
      </w:tblGrid>
      <w:tr w:rsidR="008B2A64" w:rsidRPr="008B2A64" w:rsidTr="0099740C">
        <w:trPr>
          <w:trHeight w:val="1047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著作編號</w:t>
            </w:r>
          </w:p>
        </w:tc>
        <w:tc>
          <w:tcPr>
            <w:tcW w:w="790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" w:type="pct"/>
            <w:gridSpan w:val="2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送審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學校</w:t>
            </w:r>
          </w:p>
        </w:tc>
        <w:tc>
          <w:tcPr>
            <w:tcW w:w="769" w:type="pct"/>
            <w:gridSpan w:val="2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419" w:type="pct"/>
            <w:gridSpan w:val="2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姓名</w:t>
            </w:r>
          </w:p>
        </w:tc>
        <w:tc>
          <w:tcPr>
            <w:tcW w:w="781" w:type="pct"/>
            <w:gridSpan w:val="3"/>
            <w:vAlign w:val="center"/>
          </w:tcPr>
          <w:p w:rsidR="008B2A64" w:rsidRPr="008B2A64" w:rsidRDefault="008B2A64" w:rsidP="008B2A64">
            <w:pPr>
              <w:tabs>
                <w:tab w:val="left" w:pos="392"/>
              </w:tabs>
              <w:adjustRightInd w:val="0"/>
              <w:snapToGrid w:val="0"/>
              <w:spacing w:line="0" w:lineRule="atLeast"/>
              <w:ind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送審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等級</w:t>
            </w:r>
          </w:p>
        </w:tc>
        <w:tc>
          <w:tcPr>
            <w:tcW w:w="896" w:type="pct"/>
            <w:gridSpan w:val="2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8B2A64">
              <w:rPr>
                <w:rFonts w:ascii="標楷體" w:eastAsia="標楷體" w:hAnsi="標楷體"/>
              </w:rPr>
              <w:t>□ 教　　授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8B2A64">
              <w:rPr>
                <w:rFonts w:ascii="標楷體" w:eastAsia="標楷體" w:hAnsi="標楷體"/>
              </w:rPr>
              <w:t>□ 副 教 授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8B2A64">
              <w:rPr>
                <w:rFonts w:ascii="標楷體" w:eastAsia="標楷體" w:hAnsi="標楷體"/>
              </w:rPr>
              <w:t>□ 助理教授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ascii="標楷體" w:eastAsia="標楷體" w:hAnsi="標楷體"/>
              </w:rPr>
              <w:t>□ 講　　師</w:t>
            </w:r>
          </w:p>
        </w:tc>
      </w:tr>
      <w:tr w:rsidR="008B2A64" w:rsidRPr="008B2A64" w:rsidTr="0099740C">
        <w:tblPrEx>
          <w:jc w:val="center"/>
        </w:tblPrEx>
        <w:trPr>
          <w:cantSplit/>
          <w:trHeight w:val="850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rFonts w:eastAsia="標楷體"/>
                <w:spacing w:val="-20"/>
                <w:szCs w:val="24"/>
              </w:rPr>
            </w:pPr>
            <w:r w:rsidRPr="008B2A64">
              <w:rPr>
                <w:rFonts w:eastAsia="標楷體"/>
                <w:spacing w:val="-20"/>
                <w:szCs w:val="24"/>
              </w:rPr>
              <w:t>代表著作名稱</w:t>
            </w:r>
          </w:p>
        </w:tc>
        <w:tc>
          <w:tcPr>
            <w:tcW w:w="4271" w:type="pct"/>
            <w:gridSpan w:val="13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849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說明</w:t>
            </w:r>
          </w:p>
        </w:tc>
        <w:tc>
          <w:tcPr>
            <w:tcW w:w="4271" w:type="pct"/>
            <w:gridSpan w:val="13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1.</w:t>
            </w:r>
            <w:r w:rsidRPr="008B2A64">
              <w:rPr>
                <w:rFonts w:eastAsia="標楷體"/>
                <w:szCs w:val="24"/>
              </w:rPr>
              <w:t>審查案為送審教授等級時，及格分數為</w:t>
            </w:r>
            <w:r w:rsidRPr="008B2A64">
              <w:rPr>
                <w:rFonts w:eastAsia="標楷體"/>
                <w:szCs w:val="24"/>
                <w:bdr w:val="single" w:sz="4" w:space="0" w:color="auto"/>
              </w:rPr>
              <w:t>八十</w:t>
            </w:r>
            <w:r w:rsidRPr="008B2A64">
              <w:rPr>
                <w:rFonts w:eastAsia="標楷體"/>
                <w:szCs w:val="24"/>
              </w:rPr>
              <w:t>分以上。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2.</w:t>
            </w:r>
            <w:r w:rsidRPr="008B2A64">
              <w:rPr>
                <w:rFonts w:eastAsia="標楷體"/>
                <w:szCs w:val="24"/>
              </w:rPr>
              <w:t>審查案為送審副教授、助理教授、講師等級時，及格分數為</w:t>
            </w:r>
            <w:r w:rsidRPr="008B2A64">
              <w:rPr>
                <w:rFonts w:eastAsia="標楷體"/>
                <w:szCs w:val="24"/>
                <w:bdr w:val="single" w:sz="4" w:space="0" w:color="auto"/>
              </w:rPr>
              <w:t>七十五</w:t>
            </w:r>
            <w:r w:rsidRPr="008B2A64">
              <w:rPr>
                <w:rFonts w:eastAsia="標楷體"/>
                <w:szCs w:val="24"/>
              </w:rPr>
              <w:t>分以上。</w:t>
            </w:r>
          </w:p>
        </w:tc>
      </w:tr>
      <w:tr w:rsidR="0099740C" w:rsidRPr="008B2A64" w:rsidTr="0099740C">
        <w:tblPrEx>
          <w:jc w:val="center"/>
        </w:tblPrEx>
        <w:trPr>
          <w:cantSplit/>
          <w:trHeight w:val="397"/>
          <w:jc w:val="center"/>
        </w:trPr>
        <w:tc>
          <w:tcPr>
            <w:tcW w:w="729" w:type="pct"/>
            <w:vMerge w:val="restar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評分項目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及標準</w:t>
            </w:r>
          </w:p>
        </w:tc>
        <w:tc>
          <w:tcPr>
            <w:tcW w:w="2947" w:type="pct"/>
            <w:gridSpan w:val="9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10" w:right="510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ascii="標楷體" w:eastAsia="標楷體" w:hAnsi="標楷體" w:hint="eastAsia"/>
                <w:szCs w:val="24"/>
              </w:rPr>
              <w:t>代表作</w:t>
            </w:r>
          </w:p>
        </w:tc>
        <w:tc>
          <w:tcPr>
            <w:tcW w:w="768" w:type="pct"/>
            <w:gridSpan w:val="3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ascii="標楷體" w:eastAsia="標楷體" w:hAnsi="標楷體" w:hint="eastAsia"/>
                <w:szCs w:val="24"/>
              </w:rPr>
              <w:t>參考作</w:t>
            </w:r>
          </w:p>
        </w:tc>
        <w:tc>
          <w:tcPr>
            <w:tcW w:w="556" w:type="pct"/>
            <w:vMerge w:val="restar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總分</w:t>
            </w:r>
          </w:p>
        </w:tc>
      </w:tr>
      <w:tr w:rsidR="008B2A64" w:rsidRPr="008B2A64" w:rsidTr="0099740C">
        <w:tblPrEx>
          <w:jc w:val="center"/>
        </w:tblPrEx>
        <w:trPr>
          <w:cantSplit/>
          <w:trHeight w:val="728"/>
          <w:jc w:val="center"/>
        </w:trPr>
        <w:tc>
          <w:tcPr>
            <w:tcW w:w="729" w:type="pct"/>
            <w:vMerge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Chars="-1" w:left="-2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82" w:type="pct"/>
            <w:gridSpan w:val="2"/>
          </w:tcPr>
          <w:p w:rsid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研發理念</w:t>
            </w:r>
          </w:p>
          <w:p w:rsid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與學理基礎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（研發或創作理念之創新與所依據之基本學理）</w:t>
            </w:r>
          </w:p>
        </w:tc>
        <w:tc>
          <w:tcPr>
            <w:tcW w:w="982" w:type="pct"/>
            <w:gridSpan w:val="4"/>
          </w:tcPr>
          <w:p w:rsid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主題內容</w:t>
            </w:r>
          </w:p>
          <w:p w:rsid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與方法技巧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（可包括研發或創作主題之詳細內容、分析推理、技術創新或突破、採用之方法或技巧之說明等）</w:t>
            </w:r>
          </w:p>
        </w:tc>
        <w:tc>
          <w:tcPr>
            <w:tcW w:w="983" w:type="pct"/>
            <w:gridSpan w:val="3"/>
          </w:tcPr>
          <w:p w:rsid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成果貢獻</w:t>
            </w:r>
          </w:p>
          <w:p w:rsidR="008B2A64" w:rsidRP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（研發或創作成果之創新性、可行性、前瞻性或重要性，在實務應用上之價值及在該專業或產業之具體貢獻）</w:t>
            </w:r>
          </w:p>
        </w:tc>
        <w:tc>
          <w:tcPr>
            <w:tcW w:w="768" w:type="pct"/>
            <w:gridSpan w:val="3"/>
          </w:tcPr>
          <w:p w:rsidR="008B2A64" w:rsidRPr="008B2A64" w:rsidRDefault="008B2A64" w:rsidP="008B2A64">
            <w:pPr>
              <w:adjustRightInd w:val="0"/>
              <w:snapToGrid w:val="0"/>
              <w:spacing w:line="280" w:lineRule="exact"/>
              <w:ind w:left="57" w:right="57"/>
              <w:jc w:val="both"/>
              <w:rPr>
                <w:rFonts w:eastAsia="標楷體"/>
                <w:szCs w:val="24"/>
              </w:rPr>
            </w:pPr>
            <w:r w:rsidRPr="008B2A64">
              <w:rPr>
                <w:rFonts w:eastAsia="標楷體" w:hint="eastAsia"/>
                <w:szCs w:val="24"/>
              </w:rPr>
              <w:t>送審</w:t>
            </w:r>
            <w:r w:rsidRPr="008B2A64">
              <w:rPr>
                <w:rFonts w:eastAsia="標楷體"/>
                <w:szCs w:val="24"/>
              </w:rPr>
              <w:t>前五年內，且自取得前一等級至本次申請等級時個人學術與專業之整體成就</w:t>
            </w:r>
          </w:p>
        </w:tc>
        <w:tc>
          <w:tcPr>
            <w:tcW w:w="556" w:type="pct"/>
            <w:vMerge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680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教授</w:t>
            </w:r>
          </w:p>
        </w:tc>
        <w:tc>
          <w:tcPr>
            <w:tcW w:w="982" w:type="pct"/>
            <w:gridSpan w:val="2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10%</w:t>
            </w:r>
          </w:p>
        </w:tc>
        <w:tc>
          <w:tcPr>
            <w:tcW w:w="982" w:type="pct"/>
            <w:gridSpan w:val="4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10%</w:t>
            </w:r>
          </w:p>
        </w:tc>
        <w:tc>
          <w:tcPr>
            <w:tcW w:w="983" w:type="pct"/>
            <w:gridSpan w:val="3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30%</w:t>
            </w:r>
          </w:p>
        </w:tc>
        <w:tc>
          <w:tcPr>
            <w:tcW w:w="768" w:type="pct"/>
            <w:gridSpan w:val="3"/>
            <w:vAlign w:val="center"/>
          </w:tcPr>
          <w:p w:rsidR="008B2A64" w:rsidRPr="008B2A64" w:rsidRDefault="008B2A64" w:rsidP="008B2A6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</w:rPr>
            </w:pPr>
            <w:r w:rsidRPr="008B2A64">
              <w:rPr>
                <w:rFonts w:eastAsia="標楷體"/>
                <w:sz w:val="24"/>
              </w:rPr>
              <w:t>50%</w:t>
            </w:r>
          </w:p>
        </w:tc>
        <w:tc>
          <w:tcPr>
            <w:tcW w:w="556" w:type="pct"/>
            <w:vMerge w:val="restar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680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副教授</w:t>
            </w:r>
          </w:p>
        </w:tc>
        <w:tc>
          <w:tcPr>
            <w:tcW w:w="982" w:type="pct"/>
            <w:gridSpan w:val="2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10%</w:t>
            </w:r>
          </w:p>
        </w:tc>
        <w:tc>
          <w:tcPr>
            <w:tcW w:w="982" w:type="pct"/>
            <w:gridSpan w:val="4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10%</w:t>
            </w:r>
          </w:p>
        </w:tc>
        <w:tc>
          <w:tcPr>
            <w:tcW w:w="983" w:type="pct"/>
            <w:gridSpan w:val="3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30%</w:t>
            </w:r>
          </w:p>
        </w:tc>
        <w:tc>
          <w:tcPr>
            <w:tcW w:w="768" w:type="pct"/>
            <w:gridSpan w:val="3"/>
            <w:vAlign w:val="center"/>
          </w:tcPr>
          <w:p w:rsidR="008B2A64" w:rsidRPr="008B2A64" w:rsidRDefault="008B2A64" w:rsidP="008B2A64">
            <w:pPr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50%</w:t>
            </w:r>
          </w:p>
        </w:tc>
        <w:tc>
          <w:tcPr>
            <w:tcW w:w="556" w:type="pct"/>
            <w:vMerge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680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助理教授</w:t>
            </w:r>
          </w:p>
        </w:tc>
        <w:tc>
          <w:tcPr>
            <w:tcW w:w="982" w:type="pct"/>
            <w:gridSpan w:val="2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15%</w:t>
            </w:r>
          </w:p>
        </w:tc>
        <w:tc>
          <w:tcPr>
            <w:tcW w:w="982" w:type="pct"/>
            <w:gridSpan w:val="4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15%</w:t>
            </w:r>
          </w:p>
        </w:tc>
        <w:tc>
          <w:tcPr>
            <w:tcW w:w="983" w:type="pct"/>
            <w:gridSpan w:val="3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30%</w:t>
            </w:r>
          </w:p>
        </w:tc>
        <w:tc>
          <w:tcPr>
            <w:tcW w:w="768" w:type="pct"/>
            <w:gridSpan w:val="3"/>
            <w:vAlign w:val="center"/>
          </w:tcPr>
          <w:p w:rsidR="008B2A64" w:rsidRPr="008B2A64" w:rsidRDefault="008B2A64" w:rsidP="008B2A64">
            <w:pPr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40%</w:t>
            </w:r>
          </w:p>
        </w:tc>
        <w:tc>
          <w:tcPr>
            <w:tcW w:w="556" w:type="pct"/>
            <w:vMerge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680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講師</w:t>
            </w:r>
          </w:p>
        </w:tc>
        <w:tc>
          <w:tcPr>
            <w:tcW w:w="982" w:type="pct"/>
            <w:gridSpan w:val="2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15%</w:t>
            </w:r>
          </w:p>
        </w:tc>
        <w:tc>
          <w:tcPr>
            <w:tcW w:w="982" w:type="pct"/>
            <w:gridSpan w:val="4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15%</w:t>
            </w:r>
          </w:p>
        </w:tc>
        <w:tc>
          <w:tcPr>
            <w:tcW w:w="983" w:type="pct"/>
            <w:gridSpan w:val="3"/>
            <w:vAlign w:val="center"/>
          </w:tcPr>
          <w:p w:rsidR="008B2A64" w:rsidRPr="008B2A64" w:rsidRDefault="008B2A64" w:rsidP="008B2A64">
            <w:pPr>
              <w:snapToGrid w:val="0"/>
              <w:spacing w:line="204" w:lineRule="auto"/>
              <w:ind w:right="57"/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50%</w:t>
            </w:r>
          </w:p>
        </w:tc>
        <w:tc>
          <w:tcPr>
            <w:tcW w:w="768" w:type="pct"/>
            <w:gridSpan w:val="3"/>
            <w:vAlign w:val="center"/>
          </w:tcPr>
          <w:p w:rsidR="008B2A64" w:rsidRPr="008B2A64" w:rsidRDefault="008B2A64" w:rsidP="008B2A64">
            <w:pPr>
              <w:jc w:val="center"/>
              <w:rPr>
                <w:rFonts w:eastAsia="標楷體"/>
              </w:rPr>
            </w:pPr>
            <w:r w:rsidRPr="008B2A64">
              <w:rPr>
                <w:rFonts w:eastAsia="標楷體"/>
              </w:rPr>
              <w:t>20%</w:t>
            </w:r>
          </w:p>
        </w:tc>
        <w:tc>
          <w:tcPr>
            <w:tcW w:w="556" w:type="pct"/>
            <w:vMerge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680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得分</w:t>
            </w:r>
          </w:p>
        </w:tc>
        <w:tc>
          <w:tcPr>
            <w:tcW w:w="982" w:type="pct"/>
            <w:gridSpan w:val="2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82" w:type="pct"/>
            <w:gridSpan w:val="4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83" w:type="pct"/>
            <w:gridSpan w:val="3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</w:p>
        </w:tc>
      </w:tr>
      <w:tr w:rsidR="008B2A64" w:rsidRPr="008B2A64" w:rsidTr="0099740C">
        <w:tblPrEx>
          <w:jc w:val="center"/>
        </w:tblPrEx>
        <w:trPr>
          <w:cantSplit/>
          <w:trHeight w:val="1019"/>
          <w:jc w:val="center"/>
        </w:trPr>
        <w:tc>
          <w:tcPr>
            <w:tcW w:w="729" w:type="pct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審查人簽章</w:t>
            </w:r>
          </w:p>
        </w:tc>
        <w:tc>
          <w:tcPr>
            <w:tcW w:w="1640" w:type="pct"/>
            <w:gridSpan w:val="4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>審畢日期</w:t>
            </w:r>
          </w:p>
        </w:tc>
        <w:tc>
          <w:tcPr>
            <w:tcW w:w="1739" w:type="pct"/>
            <w:gridSpan w:val="5"/>
            <w:vAlign w:val="center"/>
          </w:tcPr>
          <w:p w:rsidR="008B2A64" w:rsidRPr="008B2A64" w:rsidRDefault="008B2A64" w:rsidP="008B2A64">
            <w:pPr>
              <w:adjustRightInd w:val="0"/>
              <w:snapToGrid w:val="0"/>
              <w:spacing w:line="0" w:lineRule="atLeast"/>
              <w:ind w:left="170" w:right="113"/>
              <w:jc w:val="center"/>
              <w:rPr>
                <w:rFonts w:eastAsia="標楷體"/>
                <w:szCs w:val="24"/>
              </w:rPr>
            </w:pPr>
            <w:r w:rsidRPr="008B2A64">
              <w:rPr>
                <w:rFonts w:eastAsia="標楷體"/>
                <w:szCs w:val="24"/>
              </w:rPr>
              <w:t xml:space="preserve">　　年　　月　　日</w:t>
            </w:r>
          </w:p>
        </w:tc>
      </w:tr>
    </w:tbl>
    <w:bookmarkEnd w:id="3"/>
    <w:p w:rsidR="00842551" w:rsidRPr="0099740C" w:rsidRDefault="00A2648D" w:rsidP="0099740C">
      <w:pPr>
        <w:adjustRightInd w:val="0"/>
        <w:snapToGrid w:val="0"/>
        <w:spacing w:line="280" w:lineRule="exact"/>
        <w:jc w:val="both"/>
        <w:rPr>
          <w:rFonts w:eastAsia="標楷體"/>
          <w:szCs w:val="22"/>
        </w:rPr>
      </w:pPr>
      <w:r w:rsidRPr="0099740C">
        <w:rPr>
          <w:rFonts w:eastAsia="標楷體"/>
          <w:szCs w:val="22"/>
        </w:rPr>
        <w:t>※</w:t>
      </w:r>
      <w:r w:rsidR="00842551" w:rsidRPr="0099740C">
        <w:rPr>
          <w:rFonts w:eastAsia="標楷體"/>
          <w:szCs w:val="22"/>
        </w:rPr>
        <w:t>審查評定基準：</w:t>
      </w:r>
    </w:p>
    <w:p w:rsidR="008B2A64" w:rsidRPr="0099740C" w:rsidRDefault="008B2A64" w:rsidP="0099740C">
      <w:pPr>
        <w:adjustRightInd w:val="0"/>
        <w:snapToGrid w:val="0"/>
        <w:spacing w:line="280" w:lineRule="exact"/>
        <w:ind w:leftChars="115" w:left="444" w:hangingChars="70" w:hanging="168"/>
        <w:jc w:val="both"/>
        <w:rPr>
          <w:rFonts w:eastAsia="標楷體"/>
          <w:szCs w:val="22"/>
        </w:rPr>
      </w:pPr>
      <w:r w:rsidRPr="0099740C">
        <w:rPr>
          <w:rFonts w:eastAsia="標楷體" w:hint="eastAsia"/>
          <w:szCs w:val="22"/>
        </w:rPr>
        <w:t>1.</w:t>
      </w:r>
      <w:r w:rsidRPr="0099740C">
        <w:rPr>
          <w:rFonts w:eastAsia="標楷體" w:hint="eastAsia"/>
          <w:szCs w:val="22"/>
        </w:rPr>
        <w:t>教授：持續從事學術、技術或實務研發，並應在該專業或產業及跨領域內有獨創及持續性著作或研發成果，且具有重要具體之貢獻者。</w:t>
      </w:r>
    </w:p>
    <w:p w:rsidR="008B2A64" w:rsidRPr="0099740C" w:rsidRDefault="008B2A64" w:rsidP="0099740C">
      <w:pPr>
        <w:adjustRightInd w:val="0"/>
        <w:snapToGrid w:val="0"/>
        <w:spacing w:line="280" w:lineRule="exact"/>
        <w:ind w:leftChars="115" w:left="444" w:hangingChars="70" w:hanging="168"/>
        <w:jc w:val="both"/>
        <w:rPr>
          <w:rFonts w:eastAsia="標楷體"/>
          <w:szCs w:val="22"/>
        </w:rPr>
      </w:pPr>
      <w:r w:rsidRPr="0099740C">
        <w:rPr>
          <w:rFonts w:eastAsia="標楷體" w:hint="eastAsia"/>
          <w:szCs w:val="22"/>
        </w:rPr>
        <w:t>2.</w:t>
      </w:r>
      <w:r w:rsidRPr="0099740C">
        <w:rPr>
          <w:rFonts w:eastAsia="標楷體" w:hint="eastAsia"/>
          <w:szCs w:val="22"/>
        </w:rPr>
        <w:t>副教授：持續從事學術、技術或實務研發，並應在該專業或產業領域內有持續性著作或研發成果，且具有具體之貢獻者。</w:t>
      </w:r>
    </w:p>
    <w:p w:rsidR="008B2A64" w:rsidRPr="0099740C" w:rsidRDefault="008B2A64" w:rsidP="0099740C">
      <w:pPr>
        <w:adjustRightInd w:val="0"/>
        <w:snapToGrid w:val="0"/>
        <w:spacing w:line="280" w:lineRule="exact"/>
        <w:ind w:leftChars="115" w:left="444" w:hangingChars="70" w:hanging="168"/>
        <w:jc w:val="both"/>
        <w:rPr>
          <w:rFonts w:eastAsia="標楷體"/>
          <w:szCs w:val="22"/>
        </w:rPr>
      </w:pPr>
      <w:r w:rsidRPr="0099740C">
        <w:rPr>
          <w:rFonts w:eastAsia="標楷體" w:hint="eastAsia"/>
          <w:szCs w:val="22"/>
        </w:rPr>
        <w:t>3.</w:t>
      </w:r>
      <w:r w:rsidRPr="0099740C">
        <w:rPr>
          <w:rFonts w:eastAsia="標楷體" w:hint="eastAsia"/>
          <w:szCs w:val="22"/>
        </w:rPr>
        <w:t>助理教授：持續從事學術、技術或實務研發，其研發成果貢獻良好並能顯示確實具有獨立研發之能力者。</w:t>
      </w:r>
    </w:p>
    <w:p w:rsidR="008B2A64" w:rsidRPr="0099740C" w:rsidRDefault="008B2A64" w:rsidP="0099740C">
      <w:pPr>
        <w:adjustRightInd w:val="0"/>
        <w:snapToGrid w:val="0"/>
        <w:spacing w:line="280" w:lineRule="exact"/>
        <w:ind w:leftChars="115" w:left="444" w:hangingChars="70" w:hanging="168"/>
        <w:jc w:val="both"/>
        <w:rPr>
          <w:rFonts w:eastAsia="標楷體"/>
          <w:szCs w:val="22"/>
        </w:rPr>
      </w:pPr>
      <w:r w:rsidRPr="0099740C">
        <w:rPr>
          <w:rFonts w:eastAsia="標楷體" w:hint="eastAsia"/>
          <w:szCs w:val="22"/>
        </w:rPr>
        <w:t>4.</w:t>
      </w:r>
      <w:r w:rsidRPr="0099740C">
        <w:rPr>
          <w:rFonts w:eastAsia="標楷體" w:hint="eastAsia"/>
          <w:szCs w:val="22"/>
        </w:rPr>
        <w:t>講師：持續從事學術、技術或實務研發，其研發成果及貢獻應具有相當之水準者。</w:t>
      </w:r>
    </w:p>
    <w:p w:rsidR="005A5532" w:rsidRPr="0099740C" w:rsidRDefault="00842551" w:rsidP="0099740C">
      <w:pPr>
        <w:adjustRightInd w:val="0"/>
        <w:snapToGrid w:val="0"/>
        <w:spacing w:line="280" w:lineRule="exact"/>
        <w:ind w:leftChars="10" w:left="24"/>
        <w:jc w:val="both"/>
        <w:rPr>
          <w:rFonts w:eastAsia="標楷體"/>
          <w:szCs w:val="22"/>
        </w:rPr>
      </w:pPr>
      <w:r w:rsidRPr="0099740C">
        <w:rPr>
          <w:rFonts w:eastAsia="標楷體"/>
          <w:szCs w:val="22"/>
        </w:rPr>
        <w:t>※</w:t>
      </w:r>
      <w:r w:rsidRPr="0099740C">
        <w:rPr>
          <w:rFonts w:eastAsia="標楷體"/>
          <w:szCs w:val="22"/>
        </w:rPr>
        <w:t>附註：</w:t>
      </w:r>
    </w:p>
    <w:p w:rsidR="00842551" w:rsidRPr="0099740C" w:rsidRDefault="00842551" w:rsidP="0099740C">
      <w:pPr>
        <w:adjustRightInd w:val="0"/>
        <w:snapToGrid w:val="0"/>
        <w:spacing w:line="280" w:lineRule="exact"/>
        <w:ind w:leftChars="115" w:left="444" w:hangingChars="70" w:hanging="168"/>
        <w:jc w:val="both"/>
        <w:rPr>
          <w:rFonts w:eastAsia="標楷體"/>
          <w:szCs w:val="22"/>
        </w:rPr>
      </w:pPr>
      <w:r w:rsidRPr="0099740C">
        <w:rPr>
          <w:rFonts w:eastAsia="標楷體"/>
          <w:szCs w:val="22"/>
        </w:rPr>
        <w:t>1.</w:t>
      </w:r>
      <w:r w:rsidR="004A60A0" w:rsidRPr="0099740C">
        <w:rPr>
          <w:rFonts w:eastAsia="標楷體"/>
          <w:szCs w:val="22"/>
        </w:rPr>
        <w:t>『前一等級至本次申請等級間之具體研發成果總成績』包含代表成果；</w:t>
      </w:r>
      <w:r w:rsidR="00766D13" w:rsidRPr="0099740C">
        <w:rPr>
          <w:rFonts w:eastAsia="標楷體"/>
          <w:szCs w:val="22"/>
        </w:rPr>
        <w:t>送審人曾於前述期限內懷孕或生產者，得申請延長代表成果及參考成果年限各</w:t>
      </w:r>
      <w:r w:rsidR="00766D13" w:rsidRPr="0099740C">
        <w:rPr>
          <w:rFonts w:eastAsia="標楷體"/>
          <w:szCs w:val="22"/>
        </w:rPr>
        <w:t>2</w:t>
      </w:r>
      <w:r w:rsidR="00766D13" w:rsidRPr="0099740C">
        <w:rPr>
          <w:rFonts w:eastAsia="標楷體"/>
          <w:szCs w:val="22"/>
        </w:rPr>
        <w:t>年。</w:t>
      </w:r>
    </w:p>
    <w:p w:rsidR="00842551" w:rsidRPr="0099740C" w:rsidRDefault="00842551" w:rsidP="0099740C">
      <w:pPr>
        <w:adjustRightInd w:val="0"/>
        <w:snapToGrid w:val="0"/>
        <w:spacing w:line="280" w:lineRule="exact"/>
        <w:ind w:leftChars="115" w:left="444" w:hangingChars="70" w:hanging="168"/>
        <w:jc w:val="both"/>
        <w:rPr>
          <w:rFonts w:eastAsia="標楷體"/>
          <w:szCs w:val="22"/>
          <w:u w:val="single"/>
        </w:rPr>
      </w:pPr>
      <w:r w:rsidRPr="0099740C">
        <w:rPr>
          <w:rFonts w:eastAsia="標楷體"/>
          <w:szCs w:val="22"/>
          <w:u w:val="single"/>
        </w:rPr>
        <w:t>2.</w:t>
      </w:r>
      <w:r w:rsidRPr="0099740C">
        <w:rPr>
          <w:rFonts w:eastAsia="標楷體"/>
          <w:szCs w:val="22"/>
          <w:u w:val="single"/>
        </w:rPr>
        <w:t>本校自</w:t>
      </w:r>
      <w:r w:rsidR="0040668C" w:rsidRPr="0099740C">
        <w:rPr>
          <w:rFonts w:eastAsia="標楷體"/>
          <w:szCs w:val="22"/>
          <w:u w:val="single"/>
        </w:rPr>
        <w:t>99</w:t>
      </w:r>
      <w:r w:rsidR="0040668C" w:rsidRPr="0099740C">
        <w:rPr>
          <w:rFonts w:eastAsia="標楷體"/>
          <w:szCs w:val="22"/>
          <w:u w:val="single"/>
        </w:rPr>
        <w:t>學年度第</w:t>
      </w:r>
      <w:r w:rsidR="0040668C" w:rsidRPr="0099740C">
        <w:rPr>
          <w:rFonts w:eastAsia="標楷體"/>
          <w:szCs w:val="22"/>
          <w:u w:val="single"/>
        </w:rPr>
        <w:t>2</w:t>
      </w:r>
      <w:r w:rsidR="0040668C" w:rsidRPr="0099740C">
        <w:rPr>
          <w:rFonts w:eastAsia="標楷體"/>
          <w:szCs w:val="22"/>
          <w:u w:val="single"/>
        </w:rPr>
        <w:t>學期起教育部已全面授權自行審查教師資格，</w:t>
      </w:r>
      <w:r w:rsidR="00162048" w:rsidRPr="0099740C">
        <w:rPr>
          <w:rFonts w:eastAsia="標楷體"/>
          <w:szCs w:val="22"/>
          <w:u w:val="single"/>
        </w:rPr>
        <w:t>外審結果應提交相關教師評審委員會審議。</w:t>
      </w:r>
    </w:p>
    <w:p w:rsidR="008B2A64" w:rsidRPr="0099740C" w:rsidRDefault="008B2A64" w:rsidP="0099740C">
      <w:pPr>
        <w:adjustRightInd w:val="0"/>
        <w:snapToGrid w:val="0"/>
        <w:spacing w:beforeLines="50" w:before="180" w:line="0" w:lineRule="atLeast"/>
        <w:jc w:val="both"/>
        <w:rPr>
          <w:rFonts w:eastAsia="標楷體"/>
          <w:szCs w:val="22"/>
        </w:rPr>
      </w:pPr>
      <w:r w:rsidRPr="0099740C">
        <w:rPr>
          <w:rFonts w:eastAsia="標楷體"/>
          <w:szCs w:val="22"/>
        </w:rPr>
        <w:t>※</w:t>
      </w:r>
      <w:r w:rsidRPr="0099740C">
        <w:rPr>
          <w:rFonts w:eastAsia="標楷體"/>
          <w:szCs w:val="22"/>
        </w:rPr>
        <w:t>聯絡電話：</w:t>
      </w:r>
      <w:r w:rsidRPr="0099740C">
        <w:rPr>
          <w:rFonts w:eastAsia="標楷體"/>
          <w:szCs w:val="22"/>
        </w:rPr>
        <w:t>(04)26318652</w:t>
      </w:r>
      <w:r w:rsidRPr="0099740C">
        <w:rPr>
          <w:rFonts w:eastAsia="標楷體"/>
          <w:szCs w:val="22"/>
        </w:rPr>
        <w:t>轉分機</w:t>
      </w:r>
    </w:p>
    <w:p w:rsidR="008B2A64" w:rsidRPr="0099740C" w:rsidRDefault="008B2A64" w:rsidP="0099740C">
      <w:pPr>
        <w:adjustRightInd w:val="0"/>
        <w:snapToGrid w:val="0"/>
        <w:spacing w:line="0" w:lineRule="atLeast"/>
        <w:jc w:val="both"/>
        <w:rPr>
          <w:rFonts w:eastAsia="標楷體"/>
          <w:szCs w:val="22"/>
        </w:rPr>
      </w:pPr>
      <w:r w:rsidRPr="0099740C">
        <w:rPr>
          <w:rFonts w:eastAsia="標楷體"/>
          <w:szCs w:val="22"/>
        </w:rPr>
        <w:t>※</w:t>
      </w:r>
      <w:r w:rsidRPr="0099740C">
        <w:rPr>
          <w:rFonts w:eastAsia="標楷體"/>
          <w:szCs w:val="22"/>
        </w:rPr>
        <w:t>聯絡人：</w:t>
      </w:r>
    </w:p>
    <w:p w:rsidR="008B2A64" w:rsidRDefault="008B2A64" w:rsidP="008B2A64">
      <w:pPr>
        <w:pStyle w:val="a9"/>
        <w:adjustRightInd w:val="0"/>
        <w:snapToGrid w:val="0"/>
        <w:ind w:leftChars="0" w:left="1559" w:hangingChars="433" w:hanging="1559"/>
        <w:rPr>
          <w:rFonts w:ascii="標楷體" w:eastAsia="標楷體" w:hAnsi="標楷體"/>
          <w:b/>
        </w:rPr>
      </w:pPr>
      <w:r>
        <w:rPr>
          <w:rFonts w:eastAsia="標楷體"/>
          <w:szCs w:val="24"/>
        </w:rPr>
        <w:br w:type="page"/>
      </w:r>
      <w:bookmarkStart w:id="4" w:name="_Toc146376599"/>
      <w:r w:rsidRPr="0078233E">
        <w:rPr>
          <w:rFonts w:ascii="標楷體" w:eastAsia="標楷體" w:hAnsi="標楷體"/>
          <w:b/>
        </w:rPr>
        <w:lastRenderedPageBreak/>
        <w:t>弘光科技大學教師</w:t>
      </w:r>
      <w:r w:rsidRPr="00937B76">
        <w:rPr>
          <w:rFonts w:ascii="標楷體" w:eastAsia="標楷體" w:hAnsi="標楷體" w:hint="eastAsia"/>
          <w:b/>
        </w:rPr>
        <w:t>以技術報告送審教師資格</w:t>
      </w:r>
      <w:r w:rsidRPr="0078233E">
        <w:rPr>
          <w:rFonts w:ascii="標楷體" w:eastAsia="標楷體" w:hAnsi="標楷體"/>
          <w:b/>
        </w:rPr>
        <w:t>審查意見表（</w:t>
      </w:r>
      <w:r>
        <w:rPr>
          <w:rFonts w:ascii="標楷體" w:eastAsia="標楷體" w:hAnsi="標楷體"/>
          <w:b/>
        </w:rPr>
        <w:t>乙</w:t>
      </w:r>
      <w:r w:rsidRPr="0078233E">
        <w:rPr>
          <w:rFonts w:ascii="標楷體" w:eastAsia="標楷體" w:hAnsi="標楷體"/>
          <w:b/>
        </w:rPr>
        <w:t>表）</w:t>
      </w:r>
      <w:bookmarkEnd w:id="4"/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1980"/>
        <w:gridCol w:w="1080"/>
        <w:gridCol w:w="503"/>
        <w:gridCol w:w="2017"/>
        <w:gridCol w:w="900"/>
        <w:gridCol w:w="2238"/>
      </w:tblGrid>
      <w:tr w:rsidR="00FC121E" w:rsidRPr="00FC121E" w:rsidTr="009A4BBD">
        <w:trPr>
          <w:cantSplit/>
          <w:trHeight w:val="907"/>
          <w:jc w:val="center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noProof/>
                <w:szCs w:val="24"/>
              </w:rPr>
              <w:t>送審學校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送審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等級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FC121E">
              <w:rPr>
                <w:rFonts w:ascii="標楷體" w:eastAsia="標楷體" w:hAnsi="標楷體"/>
              </w:rPr>
              <w:t>□ 教　　授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FC121E">
              <w:rPr>
                <w:rFonts w:ascii="標楷體" w:eastAsia="標楷體" w:hAnsi="標楷體"/>
              </w:rPr>
              <w:t>□ 副 教 授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FC121E">
              <w:rPr>
                <w:rFonts w:ascii="標楷體" w:eastAsia="標楷體" w:hAnsi="標楷體"/>
              </w:rPr>
              <w:t>□ 助理教授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FC121E">
              <w:rPr>
                <w:rFonts w:ascii="標楷體" w:eastAsia="標楷體" w:hAnsi="標楷體"/>
              </w:rPr>
              <w:t>□ 講　　師</w:t>
            </w:r>
          </w:p>
        </w:tc>
      </w:tr>
      <w:tr w:rsidR="00FC121E" w:rsidRPr="00FC121E" w:rsidTr="009A4BBD">
        <w:trPr>
          <w:cantSplit/>
          <w:trHeight w:val="907"/>
          <w:jc w:val="center"/>
        </w:trPr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rFonts w:eastAsia="標楷體"/>
                <w:spacing w:val="-20"/>
                <w:szCs w:val="24"/>
              </w:rPr>
            </w:pPr>
            <w:r w:rsidRPr="00FC121E">
              <w:rPr>
                <w:rFonts w:eastAsia="標楷體"/>
                <w:spacing w:val="-20"/>
                <w:szCs w:val="24"/>
              </w:rPr>
              <w:t>代表著作名稱</w:t>
            </w:r>
          </w:p>
        </w:tc>
        <w:tc>
          <w:tcPr>
            <w:tcW w:w="8718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ind w:leftChars="20" w:left="48"/>
              <w:jc w:val="both"/>
              <w:rPr>
                <w:rFonts w:eastAsia="標楷體"/>
                <w:szCs w:val="24"/>
              </w:rPr>
            </w:pPr>
          </w:p>
        </w:tc>
      </w:tr>
      <w:tr w:rsidR="00FC121E" w:rsidRPr="00FC121E" w:rsidTr="009A4BBD">
        <w:trPr>
          <w:cantSplit/>
          <w:trHeight w:val="4989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FC121E">
              <w:rPr>
                <w:rFonts w:eastAsia="標楷體"/>
              </w:rPr>
              <w:t>審查意見：</w:t>
            </w:r>
            <w:r w:rsidRPr="00FC121E">
              <w:rPr>
                <w:rFonts w:eastAsia="標楷體"/>
                <w:sz w:val="20"/>
              </w:rPr>
              <w:t>(</w:t>
            </w:r>
            <w:r w:rsidRPr="00FC121E">
              <w:rPr>
                <w:rFonts w:eastAsia="標楷體" w:hint="eastAsia"/>
                <w:sz w:val="20"/>
              </w:rPr>
              <w:t>審查意見請分別就代表作及參考作具體審查及撰寫審查意見，並請勾選優缺點及總評欄。前述意見建議以條列方式敘述，並以</w:t>
            </w:r>
            <w:r w:rsidRPr="00FC121E">
              <w:rPr>
                <w:rFonts w:eastAsia="標楷體" w:hint="eastAsia"/>
                <w:sz w:val="20"/>
              </w:rPr>
              <w:t>A4</w:t>
            </w:r>
            <w:r w:rsidRPr="00FC121E">
              <w:rPr>
                <w:rFonts w:eastAsia="標楷體" w:hint="eastAsia"/>
                <w:sz w:val="20"/>
              </w:rPr>
              <w:t>紙電腦打字</w:t>
            </w:r>
            <w:r w:rsidRPr="00FC121E">
              <w:rPr>
                <w:rFonts w:eastAsia="標楷體"/>
                <w:sz w:val="20"/>
              </w:rPr>
              <w:t>，審查意見內容</w:t>
            </w:r>
            <w:proofErr w:type="gramStart"/>
            <w:r w:rsidRPr="00FC121E">
              <w:rPr>
                <w:rFonts w:eastAsia="標楷體"/>
                <w:sz w:val="20"/>
              </w:rPr>
              <w:t>勿</w:t>
            </w:r>
            <w:proofErr w:type="gramEnd"/>
            <w:r w:rsidRPr="00FC121E">
              <w:rPr>
                <w:rFonts w:eastAsia="標楷體"/>
                <w:sz w:val="20"/>
              </w:rPr>
              <w:t>少於</w:t>
            </w:r>
            <w:r w:rsidRPr="00FC121E">
              <w:rPr>
                <w:rFonts w:eastAsia="標楷體"/>
                <w:sz w:val="20"/>
              </w:rPr>
              <w:t>300</w:t>
            </w:r>
            <w:r w:rsidRPr="00FC121E">
              <w:rPr>
                <w:rFonts w:eastAsia="標楷體"/>
                <w:sz w:val="20"/>
              </w:rPr>
              <w:t>字為原則</w:t>
            </w:r>
            <w:r w:rsidRPr="00FC121E">
              <w:rPr>
                <w:rFonts w:eastAsia="標楷體" w:hint="eastAsia"/>
                <w:sz w:val="20"/>
              </w:rPr>
              <w:t>。本案審定結果如為不通過，</w:t>
            </w:r>
            <w:r w:rsidRPr="00FC121E">
              <w:rPr>
                <w:rFonts w:eastAsia="標楷體"/>
                <w:sz w:val="20"/>
              </w:rPr>
              <w:t>審查意見得提供送審人作為行政處分之依據</w:t>
            </w:r>
            <w:r w:rsidRPr="00FC121E">
              <w:rPr>
                <w:rFonts w:eastAsia="標楷體" w:hint="eastAsia"/>
                <w:sz w:val="20"/>
              </w:rPr>
              <w:t>，</w:t>
            </w:r>
            <w:proofErr w:type="gramStart"/>
            <w:r w:rsidRPr="00FC121E">
              <w:rPr>
                <w:rFonts w:eastAsia="標楷體" w:hint="eastAsia"/>
                <w:sz w:val="20"/>
              </w:rPr>
              <w:t>併予敘</w:t>
            </w:r>
            <w:proofErr w:type="gramEnd"/>
            <w:r w:rsidRPr="00FC121E">
              <w:rPr>
                <w:rFonts w:eastAsia="標楷體" w:hint="eastAsia"/>
                <w:sz w:val="20"/>
              </w:rPr>
              <w:t>明。</w:t>
            </w:r>
            <w:r w:rsidRPr="00FC121E">
              <w:rPr>
                <w:rFonts w:eastAsia="標楷體"/>
                <w:sz w:val="20"/>
              </w:rPr>
              <w:t>)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C121E" w:rsidRPr="00FC121E" w:rsidTr="009A4BBD">
        <w:trPr>
          <w:cantSplit/>
          <w:trHeight w:val="283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優　　　　　點（可複選）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缺　　　　　點（可複選）</w:t>
            </w:r>
          </w:p>
        </w:tc>
      </w:tr>
      <w:tr w:rsidR="00FC121E" w:rsidRPr="00FC121E" w:rsidTr="009A4BBD">
        <w:trPr>
          <w:cantSplit/>
          <w:trHeight w:val="31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□具有創新與突破之處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□研發成果具實用價值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□研發成果在該專業或產業上有相當之貢獻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□研發成果在社會、文化、生態上有相當之貢獻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□研發內容具有完整性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□研發能力良好，方法正確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□研發績效良好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□持續投入研發程度高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□研發態度嚴謹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□技術移轉績效良好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□適合教學實務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□可結合產業，提升產業技術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□無特殊創新之處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□實用價值不高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□研發成果在該專業或產業之貢獻度不高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□研發成果在社會、文化、生態上之貢獻度不高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□內容形式不完整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□研究方法不妥</w:t>
            </w:r>
            <w:proofErr w:type="gramStart"/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適</w:t>
            </w:r>
            <w:proofErr w:type="gramEnd"/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□研發成績不理想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□持續投入研發程度不足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□研發態度不嚴謹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□技術移轉績效不佳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□代表作屬學位論文之全部或一部分，曾</w:t>
            </w:r>
            <w:proofErr w:type="gramStart"/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送審且無</w:t>
            </w:r>
            <w:proofErr w:type="gramEnd"/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一定程度之創新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Chars="71" w:left="390" w:right="11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□涉及抄襲或其他違反學術倫理情事（請於審查意見欄指出具體事實）</w:t>
            </w:r>
          </w:p>
          <w:p w:rsid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FC121E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C121E" w:rsidRPr="00FC121E" w:rsidTr="009A4BBD">
        <w:trPr>
          <w:cantSplit/>
          <w:trHeight w:val="283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21E" w:rsidRPr="00FC121E" w:rsidRDefault="00FC121E" w:rsidP="00FC121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  <w:szCs w:val="24"/>
              </w:rPr>
            </w:pPr>
            <w:r w:rsidRPr="00FC121E">
              <w:rPr>
                <w:rFonts w:eastAsia="標楷體"/>
                <w:noProof/>
                <w:szCs w:val="24"/>
              </w:rPr>
              <w:t>總　　　　　評</w:t>
            </w:r>
          </w:p>
        </w:tc>
      </w:tr>
      <w:tr w:rsidR="00FC121E" w:rsidRPr="00FC121E" w:rsidTr="009A4BBD">
        <w:trPr>
          <w:cantSplit/>
          <w:trHeight w:val="1395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一、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本審查送審等級之及格基準：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ind w:firstLineChars="192" w:firstLine="461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(</w:t>
            </w:r>
            <w:proofErr w:type="gramStart"/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一</w:t>
            </w:r>
            <w:proofErr w:type="gramEnd"/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)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送審教授等級時，及格分數為</w:t>
            </w:r>
            <w:r w:rsidRPr="00FC121E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八十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分以上。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ind w:left="480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(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二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)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送審副教授、助理教授、講師等級時，及格分數為</w:t>
            </w:r>
            <w:r w:rsidRPr="00FC121E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七十五</w:t>
            </w:r>
            <w:r w:rsidRPr="00FC121E">
              <w:rPr>
                <w:rFonts w:eastAsia="標楷體"/>
                <w:b/>
                <w:szCs w:val="24"/>
                <w:shd w:val="pct15" w:color="auto" w:fill="FFFFFF"/>
              </w:rPr>
              <w:t>分以上。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ind w:firstLineChars="186" w:firstLine="447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FC121E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本人評定本案為</w:t>
            </w:r>
            <w:r w:rsidRPr="00FC121E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□</w:t>
            </w:r>
            <w:r w:rsidRPr="00FC121E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及格。</w:t>
            </w:r>
            <w:r w:rsidRPr="00FC121E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□</w:t>
            </w:r>
            <w:r w:rsidRPr="00FC121E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不及格。</w:t>
            </w:r>
          </w:p>
          <w:p w:rsidR="00FC121E" w:rsidRPr="00FC121E" w:rsidRDefault="00FC121E" w:rsidP="00FC121E">
            <w:pPr>
              <w:adjustRightInd w:val="0"/>
              <w:snapToGrid w:val="0"/>
              <w:spacing w:line="300" w:lineRule="exact"/>
              <w:ind w:left="461" w:hangingChars="192" w:hanging="461"/>
              <w:jc w:val="both"/>
              <w:rPr>
                <w:rFonts w:eastAsia="標楷體"/>
                <w:szCs w:val="24"/>
              </w:rPr>
            </w:pPr>
            <w:r w:rsidRPr="00FC121E">
              <w:rPr>
                <w:rFonts w:eastAsia="標楷體"/>
                <w:szCs w:val="24"/>
              </w:rPr>
              <w:t>二、本</w:t>
            </w:r>
            <w:r w:rsidRPr="00FC121E">
              <w:rPr>
                <w:rFonts w:eastAsia="標楷體" w:hint="eastAsia"/>
                <w:szCs w:val="24"/>
              </w:rPr>
              <w:t>案</w:t>
            </w:r>
            <w:proofErr w:type="gramStart"/>
            <w:r w:rsidRPr="00FC121E">
              <w:rPr>
                <w:rFonts w:eastAsia="標楷體" w:hint="eastAsia"/>
                <w:szCs w:val="24"/>
              </w:rPr>
              <w:t>如經勾選</w:t>
            </w:r>
            <w:proofErr w:type="gramEnd"/>
            <w:r w:rsidRPr="00FC121E">
              <w:rPr>
                <w:rFonts w:eastAsia="標楷體" w:hint="eastAsia"/>
                <w:szCs w:val="24"/>
              </w:rPr>
              <w:t>缺點欄位之「非個人原創性…」、「代表作屬學位論文…」及「涉及抄襲或違反其他學術倫理情事」等</w:t>
            </w:r>
            <w:r w:rsidRPr="00FC121E">
              <w:rPr>
                <w:rFonts w:eastAsia="標楷體" w:hint="eastAsia"/>
                <w:szCs w:val="24"/>
              </w:rPr>
              <w:t>3</w:t>
            </w:r>
            <w:r w:rsidRPr="00FC121E">
              <w:rPr>
                <w:rFonts w:eastAsia="標楷體" w:hint="eastAsia"/>
                <w:szCs w:val="24"/>
              </w:rPr>
              <w:t>項之</w:t>
            </w:r>
            <w:proofErr w:type="gramStart"/>
            <w:r w:rsidRPr="00FC121E">
              <w:rPr>
                <w:rFonts w:eastAsia="標楷體" w:hint="eastAsia"/>
                <w:szCs w:val="24"/>
              </w:rPr>
              <w:t>一</w:t>
            </w:r>
            <w:proofErr w:type="gramEnd"/>
            <w:r w:rsidRPr="00FC121E">
              <w:rPr>
                <w:rFonts w:eastAsia="標楷體" w:hint="eastAsia"/>
                <w:szCs w:val="24"/>
              </w:rPr>
              <w:t>者，依專科以上學校教師資格審定辦法第</w:t>
            </w:r>
            <w:r w:rsidRPr="00FC121E">
              <w:rPr>
                <w:rFonts w:eastAsia="標楷體" w:hint="eastAsia"/>
                <w:szCs w:val="24"/>
              </w:rPr>
              <w:t>21</w:t>
            </w:r>
            <w:r w:rsidRPr="00FC121E">
              <w:rPr>
                <w:rFonts w:eastAsia="標楷體" w:hint="eastAsia"/>
                <w:szCs w:val="24"/>
              </w:rPr>
              <w:t>條、第</w:t>
            </w:r>
            <w:r w:rsidRPr="00FC121E">
              <w:rPr>
                <w:rFonts w:eastAsia="標楷體" w:hint="eastAsia"/>
                <w:szCs w:val="24"/>
              </w:rPr>
              <w:t>22</w:t>
            </w:r>
            <w:r w:rsidRPr="00FC121E">
              <w:rPr>
                <w:rFonts w:eastAsia="標楷體" w:hint="eastAsia"/>
                <w:szCs w:val="24"/>
              </w:rPr>
              <w:t>條、第</w:t>
            </w:r>
            <w:r w:rsidRPr="00FC121E">
              <w:rPr>
                <w:rFonts w:eastAsia="標楷體" w:hint="eastAsia"/>
                <w:szCs w:val="24"/>
              </w:rPr>
              <w:t>44</w:t>
            </w:r>
            <w:r w:rsidRPr="00FC121E">
              <w:rPr>
                <w:rFonts w:eastAsia="標楷體" w:hint="eastAsia"/>
                <w:szCs w:val="24"/>
              </w:rPr>
              <w:t>條規定，</w:t>
            </w:r>
            <w:proofErr w:type="gramStart"/>
            <w:r w:rsidRPr="00FC121E">
              <w:rPr>
                <w:rFonts w:eastAsia="標楷體" w:hint="eastAsia"/>
                <w:szCs w:val="24"/>
              </w:rPr>
              <w:t>應評為</w:t>
            </w:r>
            <w:proofErr w:type="gramEnd"/>
            <w:r w:rsidRPr="00FC121E">
              <w:rPr>
                <w:rFonts w:eastAsia="標楷體" w:hint="eastAsia"/>
                <w:szCs w:val="24"/>
              </w:rPr>
              <w:t>不及格成績。</w:t>
            </w:r>
          </w:p>
        </w:tc>
      </w:tr>
    </w:tbl>
    <w:p w:rsidR="00C569E6" w:rsidRPr="00FC121E" w:rsidRDefault="00C569E6" w:rsidP="008B2A64">
      <w:pPr>
        <w:adjustRightInd w:val="0"/>
        <w:snapToGrid w:val="0"/>
        <w:spacing w:line="0" w:lineRule="atLeast"/>
        <w:rPr>
          <w:rFonts w:eastAsia="標楷體"/>
          <w:sz w:val="22"/>
          <w:szCs w:val="22"/>
        </w:rPr>
      </w:pPr>
    </w:p>
    <w:sectPr w:rsidR="00C569E6" w:rsidRPr="00FC121E" w:rsidSect="008B2A64">
      <w:footerReference w:type="even" r:id="rId7"/>
      <w:pgSz w:w="11906" w:h="16838" w:code="9"/>
      <w:pgMar w:top="851" w:right="851" w:bottom="851" w:left="851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E1" w:rsidRDefault="002A65E1">
      <w:r>
        <w:separator/>
      </w:r>
    </w:p>
  </w:endnote>
  <w:endnote w:type="continuationSeparator" w:id="0">
    <w:p w:rsidR="002A65E1" w:rsidRDefault="002A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54" w:rsidRDefault="00394E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94E54" w:rsidRDefault="00394E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E1" w:rsidRDefault="002A65E1">
      <w:r>
        <w:separator/>
      </w:r>
    </w:p>
  </w:footnote>
  <w:footnote w:type="continuationSeparator" w:id="0">
    <w:p w:rsidR="002A65E1" w:rsidRDefault="002A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C1AB0"/>
    <w:multiLevelType w:val="hybridMultilevel"/>
    <w:tmpl w:val="5450D644"/>
    <w:lvl w:ilvl="0" w:tplc="CC22B460">
      <w:start w:val="2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D0A71"/>
    <w:multiLevelType w:val="hybridMultilevel"/>
    <w:tmpl w:val="01E2AD22"/>
    <w:lvl w:ilvl="0" w:tplc="B122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5A2E89"/>
    <w:multiLevelType w:val="hybridMultilevel"/>
    <w:tmpl w:val="2848DE62"/>
    <w:lvl w:ilvl="0" w:tplc="A6ACB89E">
      <w:start w:val="2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F14948"/>
    <w:multiLevelType w:val="hybridMultilevel"/>
    <w:tmpl w:val="25C68742"/>
    <w:lvl w:ilvl="0" w:tplc="416AFA1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6"/>
    <w:rsid w:val="00005241"/>
    <w:rsid w:val="00005697"/>
    <w:rsid w:val="000203EC"/>
    <w:rsid w:val="00026067"/>
    <w:rsid w:val="0006273E"/>
    <w:rsid w:val="00081609"/>
    <w:rsid w:val="000A42A9"/>
    <w:rsid w:val="000B72F9"/>
    <w:rsid w:val="000C5872"/>
    <w:rsid w:val="000D7C82"/>
    <w:rsid w:val="000F527F"/>
    <w:rsid w:val="001230D0"/>
    <w:rsid w:val="00123B4B"/>
    <w:rsid w:val="001560F2"/>
    <w:rsid w:val="00162048"/>
    <w:rsid w:val="00193ACD"/>
    <w:rsid w:val="001A399C"/>
    <w:rsid w:val="001A7DAA"/>
    <w:rsid w:val="001C5135"/>
    <w:rsid w:val="001D0CD0"/>
    <w:rsid w:val="001D48D3"/>
    <w:rsid w:val="001E79C3"/>
    <w:rsid w:val="001F0443"/>
    <w:rsid w:val="001F3F2F"/>
    <w:rsid w:val="002207C7"/>
    <w:rsid w:val="00223EDF"/>
    <w:rsid w:val="0023470A"/>
    <w:rsid w:val="00281D51"/>
    <w:rsid w:val="002A65E1"/>
    <w:rsid w:val="002A72C2"/>
    <w:rsid w:val="002C2F50"/>
    <w:rsid w:val="002F317E"/>
    <w:rsid w:val="003138CF"/>
    <w:rsid w:val="0031565F"/>
    <w:rsid w:val="00347FE9"/>
    <w:rsid w:val="00353603"/>
    <w:rsid w:val="00360B07"/>
    <w:rsid w:val="00375EDB"/>
    <w:rsid w:val="00394E54"/>
    <w:rsid w:val="003B40B1"/>
    <w:rsid w:val="003D149A"/>
    <w:rsid w:val="003D470B"/>
    <w:rsid w:val="003E27C8"/>
    <w:rsid w:val="0040668C"/>
    <w:rsid w:val="00424098"/>
    <w:rsid w:val="00451128"/>
    <w:rsid w:val="00453AA2"/>
    <w:rsid w:val="0045651B"/>
    <w:rsid w:val="00465C1D"/>
    <w:rsid w:val="00467F82"/>
    <w:rsid w:val="00474D02"/>
    <w:rsid w:val="004857E6"/>
    <w:rsid w:val="004949BB"/>
    <w:rsid w:val="004A3AEE"/>
    <w:rsid w:val="004A60A0"/>
    <w:rsid w:val="004D6753"/>
    <w:rsid w:val="004E7AC6"/>
    <w:rsid w:val="004F101C"/>
    <w:rsid w:val="00505A38"/>
    <w:rsid w:val="00530576"/>
    <w:rsid w:val="00533E3B"/>
    <w:rsid w:val="00535583"/>
    <w:rsid w:val="005400B2"/>
    <w:rsid w:val="00554ACB"/>
    <w:rsid w:val="00563303"/>
    <w:rsid w:val="00566189"/>
    <w:rsid w:val="00586BDE"/>
    <w:rsid w:val="005949D7"/>
    <w:rsid w:val="005A5532"/>
    <w:rsid w:val="005C7A0F"/>
    <w:rsid w:val="005F1479"/>
    <w:rsid w:val="006265CF"/>
    <w:rsid w:val="00627056"/>
    <w:rsid w:val="00640CEB"/>
    <w:rsid w:val="00643D28"/>
    <w:rsid w:val="00651597"/>
    <w:rsid w:val="00677C8A"/>
    <w:rsid w:val="006976BE"/>
    <w:rsid w:val="006A3D7E"/>
    <w:rsid w:val="006A527B"/>
    <w:rsid w:val="006D1BD1"/>
    <w:rsid w:val="006D1C53"/>
    <w:rsid w:val="006E4027"/>
    <w:rsid w:val="006F039F"/>
    <w:rsid w:val="006F1B26"/>
    <w:rsid w:val="00705F08"/>
    <w:rsid w:val="00727E62"/>
    <w:rsid w:val="00735A77"/>
    <w:rsid w:val="007463B0"/>
    <w:rsid w:val="0075122C"/>
    <w:rsid w:val="00752887"/>
    <w:rsid w:val="00755968"/>
    <w:rsid w:val="00766D13"/>
    <w:rsid w:val="00767FB6"/>
    <w:rsid w:val="0077454D"/>
    <w:rsid w:val="00785C8A"/>
    <w:rsid w:val="007A3D36"/>
    <w:rsid w:val="007C3A9F"/>
    <w:rsid w:val="007E6C5C"/>
    <w:rsid w:val="007F4356"/>
    <w:rsid w:val="00805F0E"/>
    <w:rsid w:val="00806238"/>
    <w:rsid w:val="00842551"/>
    <w:rsid w:val="00844F5D"/>
    <w:rsid w:val="008468E4"/>
    <w:rsid w:val="00846C8C"/>
    <w:rsid w:val="008807C7"/>
    <w:rsid w:val="00886B54"/>
    <w:rsid w:val="008B2A64"/>
    <w:rsid w:val="008C4000"/>
    <w:rsid w:val="008D396D"/>
    <w:rsid w:val="008D7B2E"/>
    <w:rsid w:val="0091419B"/>
    <w:rsid w:val="00937B76"/>
    <w:rsid w:val="00942427"/>
    <w:rsid w:val="009450B3"/>
    <w:rsid w:val="00945958"/>
    <w:rsid w:val="009535AA"/>
    <w:rsid w:val="00961F5F"/>
    <w:rsid w:val="0099740C"/>
    <w:rsid w:val="009E4E59"/>
    <w:rsid w:val="00A06574"/>
    <w:rsid w:val="00A11BAD"/>
    <w:rsid w:val="00A22CDA"/>
    <w:rsid w:val="00A25304"/>
    <w:rsid w:val="00A2648D"/>
    <w:rsid w:val="00A26543"/>
    <w:rsid w:val="00A35B78"/>
    <w:rsid w:val="00A36239"/>
    <w:rsid w:val="00A83989"/>
    <w:rsid w:val="00A940F1"/>
    <w:rsid w:val="00AB5495"/>
    <w:rsid w:val="00AE44FD"/>
    <w:rsid w:val="00B40855"/>
    <w:rsid w:val="00B43855"/>
    <w:rsid w:val="00B91CF5"/>
    <w:rsid w:val="00B96376"/>
    <w:rsid w:val="00BA6EDE"/>
    <w:rsid w:val="00BB7F9A"/>
    <w:rsid w:val="00BE5C86"/>
    <w:rsid w:val="00BF02CD"/>
    <w:rsid w:val="00BF1535"/>
    <w:rsid w:val="00C02F4E"/>
    <w:rsid w:val="00C212FD"/>
    <w:rsid w:val="00C569E6"/>
    <w:rsid w:val="00C61475"/>
    <w:rsid w:val="00C8224E"/>
    <w:rsid w:val="00C83F57"/>
    <w:rsid w:val="00CA13D3"/>
    <w:rsid w:val="00CC24FF"/>
    <w:rsid w:val="00CE3488"/>
    <w:rsid w:val="00D76877"/>
    <w:rsid w:val="00D964DC"/>
    <w:rsid w:val="00DA2BE8"/>
    <w:rsid w:val="00DD1EDD"/>
    <w:rsid w:val="00DD7FD7"/>
    <w:rsid w:val="00DF59B8"/>
    <w:rsid w:val="00E107EB"/>
    <w:rsid w:val="00E1287A"/>
    <w:rsid w:val="00E2288D"/>
    <w:rsid w:val="00E313BF"/>
    <w:rsid w:val="00E3796A"/>
    <w:rsid w:val="00E63970"/>
    <w:rsid w:val="00E82AA9"/>
    <w:rsid w:val="00E8521F"/>
    <w:rsid w:val="00E956F2"/>
    <w:rsid w:val="00EB3C60"/>
    <w:rsid w:val="00ED2F1C"/>
    <w:rsid w:val="00EE0E8C"/>
    <w:rsid w:val="00EE791D"/>
    <w:rsid w:val="00F2153A"/>
    <w:rsid w:val="00F56F42"/>
    <w:rsid w:val="00F64496"/>
    <w:rsid w:val="00FA5A37"/>
    <w:rsid w:val="00FC121E"/>
    <w:rsid w:val="00FC4D96"/>
    <w:rsid w:val="00FD6D4B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B2A70-6943-497A-A9AA-DA26C4F2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35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F4356"/>
  </w:style>
  <w:style w:type="paragraph" w:styleId="a6">
    <w:name w:val="Block Text"/>
    <w:basedOn w:val="a"/>
    <w:rsid w:val="007F4356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  <w:style w:type="paragraph" w:styleId="a7">
    <w:name w:val="Balloon Text"/>
    <w:basedOn w:val="a"/>
    <w:semiHidden/>
    <w:rsid w:val="00533E3B"/>
    <w:rPr>
      <w:rFonts w:ascii="Arial" w:hAnsi="Arial"/>
      <w:sz w:val="18"/>
      <w:szCs w:val="18"/>
    </w:rPr>
  </w:style>
  <w:style w:type="paragraph" w:styleId="a8">
    <w:name w:val="Body Text"/>
    <w:basedOn w:val="a"/>
    <w:rsid w:val="00533E3B"/>
    <w:rPr>
      <w:rFonts w:ascii="標楷體" w:eastAsia="標楷體" w:hAnsi="標楷體"/>
      <w:sz w:val="32"/>
      <w:szCs w:val="24"/>
    </w:rPr>
  </w:style>
  <w:style w:type="paragraph" w:customStyle="1" w:styleId="a9">
    <w:name w:val="審查意見表"/>
    <w:basedOn w:val="a"/>
    <w:rsid w:val="00E2288D"/>
    <w:pPr>
      <w:keepNext/>
      <w:ind w:leftChars="200" w:left="500" w:hangingChars="300" w:hanging="300"/>
      <w:jc w:val="center"/>
      <w:outlineLvl w:val="1"/>
    </w:pPr>
    <w:rPr>
      <w:rFonts w:eastAsia="華康特粗楷體"/>
      <w:sz w:val="36"/>
    </w:rPr>
  </w:style>
  <w:style w:type="paragraph" w:styleId="1">
    <w:name w:val="toc 1"/>
    <w:basedOn w:val="a"/>
    <w:next w:val="a"/>
    <w:autoRedefine/>
    <w:semiHidden/>
    <w:rsid w:val="00394E54"/>
    <w:pPr>
      <w:spacing w:before="120"/>
    </w:pPr>
    <w:rPr>
      <w:b/>
      <w:bCs/>
      <w:i/>
      <w:iCs/>
      <w:szCs w:val="24"/>
    </w:rPr>
  </w:style>
  <w:style w:type="paragraph" w:styleId="2">
    <w:name w:val="toc 2"/>
    <w:basedOn w:val="a"/>
    <w:next w:val="a"/>
    <w:autoRedefine/>
    <w:uiPriority w:val="39"/>
    <w:rsid w:val="0031565F"/>
    <w:pPr>
      <w:tabs>
        <w:tab w:val="right" w:leader="underscore" w:pos="10252"/>
      </w:tabs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rsid w:val="00394E54"/>
    <w:pPr>
      <w:ind w:left="480"/>
    </w:pPr>
    <w:rPr>
      <w:sz w:val="20"/>
    </w:rPr>
  </w:style>
  <w:style w:type="paragraph" w:styleId="4">
    <w:name w:val="toc 4"/>
    <w:basedOn w:val="a"/>
    <w:next w:val="a"/>
    <w:autoRedefine/>
    <w:semiHidden/>
    <w:rsid w:val="00394E54"/>
    <w:pPr>
      <w:ind w:left="720"/>
    </w:pPr>
    <w:rPr>
      <w:sz w:val="20"/>
    </w:rPr>
  </w:style>
  <w:style w:type="paragraph" w:styleId="5">
    <w:name w:val="toc 5"/>
    <w:basedOn w:val="a"/>
    <w:next w:val="a"/>
    <w:autoRedefine/>
    <w:semiHidden/>
    <w:rsid w:val="00394E54"/>
    <w:pPr>
      <w:ind w:left="960"/>
    </w:pPr>
    <w:rPr>
      <w:sz w:val="20"/>
    </w:rPr>
  </w:style>
  <w:style w:type="paragraph" w:styleId="6">
    <w:name w:val="toc 6"/>
    <w:basedOn w:val="a"/>
    <w:next w:val="a"/>
    <w:autoRedefine/>
    <w:semiHidden/>
    <w:rsid w:val="00394E54"/>
    <w:pPr>
      <w:ind w:left="1200"/>
    </w:pPr>
    <w:rPr>
      <w:sz w:val="20"/>
    </w:rPr>
  </w:style>
  <w:style w:type="paragraph" w:styleId="7">
    <w:name w:val="toc 7"/>
    <w:basedOn w:val="a"/>
    <w:next w:val="a"/>
    <w:autoRedefine/>
    <w:semiHidden/>
    <w:rsid w:val="00394E54"/>
    <w:pPr>
      <w:ind w:left="1440"/>
    </w:pPr>
    <w:rPr>
      <w:sz w:val="20"/>
    </w:rPr>
  </w:style>
  <w:style w:type="paragraph" w:styleId="8">
    <w:name w:val="toc 8"/>
    <w:basedOn w:val="a"/>
    <w:next w:val="a"/>
    <w:autoRedefine/>
    <w:semiHidden/>
    <w:rsid w:val="00394E54"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rsid w:val="00394E54"/>
    <w:pPr>
      <w:ind w:left="1920"/>
    </w:pPr>
    <w:rPr>
      <w:sz w:val="20"/>
    </w:rPr>
  </w:style>
  <w:style w:type="character" w:styleId="aa">
    <w:name w:val="Hyperlink"/>
    <w:uiPriority w:val="99"/>
    <w:rsid w:val="00394E54"/>
    <w:rPr>
      <w:color w:val="0000FF"/>
      <w:u w:val="single"/>
    </w:rPr>
  </w:style>
  <w:style w:type="paragraph" w:styleId="ab">
    <w:name w:val="header"/>
    <w:basedOn w:val="a"/>
    <w:rsid w:val="008425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rsid w:val="008B2A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>教育部</Company>
  <LinksUpToDate>false</LinksUpToDate>
  <CharactersWithSpaces>1883</CharactersWithSpaces>
  <SharedDoc>false</SharedDoc>
  <HLinks>
    <vt:vector size="12" baseType="variant"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_Toc174430499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_Toc174430498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dc:description/>
  <cp:lastModifiedBy>Admin</cp:lastModifiedBy>
  <cp:revision>6</cp:revision>
  <cp:lastPrinted>2023-09-23T07:51:00Z</cp:lastPrinted>
  <dcterms:created xsi:type="dcterms:W3CDTF">2023-09-23T07:50:00Z</dcterms:created>
  <dcterms:modified xsi:type="dcterms:W3CDTF">2023-10-02T09:10:00Z</dcterms:modified>
</cp:coreProperties>
</file>