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9E" w:rsidRPr="00722CEE" w:rsidRDefault="009212A3" w:rsidP="00F2279E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弘光</w:t>
      </w:r>
      <w:r w:rsidR="00F2279E" w:rsidRPr="00722CEE">
        <w:rPr>
          <w:rFonts w:ascii="標楷體" w:eastAsia="標楷體" w:hAnsi="標楷體" w:hint="eastAsia"/>
          <w:b/>
          <w:sz w:val="40"/>
          <w:szCs w:val="40"/>
        </w:rPr>
        <w:t>科技大學</w:t>
      </w:r>
    </w:p>
    <w:p w:rsidR="00F2279E" w:rsidRDefault="00F2279E" w:rsidP="00F2279E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722CEE">
        <w:rPr>
          <w:rFonts w:ascii="標楷體" w:eastAsia="標楷體" w:hAnsi="標楷體" w:hint="eastAsia"/>
          <w:b/>
          <w:sz w:val="40"/>
          <w:szCs w:val="40"/>
        </w:rPr>
        <w:t>編制內教職員退撫儲金個人增額提撥</w:t>
      </w:r>
      <w:r w:rsidR="007206F0">
        <w:rPr>
          <w:rFonts w:ascii="標楷體" w:eastAsia="標楷體" w:hAnsi="標楷體" w:hint="eastAsia"/>
          <w:b/>
          <w:sz w:val="40"/>
          <w:szCs w:val="40"/>
        </w:rPr>
        <w:t>申請</w:t>
      </w:r>
      <w:r w:rsidR="001276D4">
        <w:rPr>
          <w:rFonts w:ascii="標楷體" w:eastAsia="標楷體" w:hAnsi="標楷體" w:hint="eastAsia"/>
          <w:b/>
          <w:sz w:val="40"/>
          <w:szCs w:val="40"/>
        </w:rPr>
        <w:t>/變更</w:t>
      </w:r>
      <w:r w:rsidR="007206F0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025"/>
        <w:gridCol w:w="2127"/>
        <w:gridCol w:w="1031"/>
        <w:gridCol w:w="4888"/>
      </w:tblGrid>
      <w:tr w:rsidR="001276D4" w:rsidRPr="00EB1747" w:rsidTr="00B67C9D">
        <w:trPr>
          <w:trHeight w:val="637"/>
          <w:jc w:val="center"/>
        </w:trPr>
        <w:tc>
          <w:tcPr>
            <w:tcW w:w="1069" w:type="dxa"/>
            <w:vAlign w:val="center"/>
          </w:tcPr>
          <w:p w:rsidR="001276D4" w:rsidRDefault="001276D4" w:rsidP="002F75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1276D4" w:rsidRPr="00EB1747" w:rsidRDefault="001276D4" w:rsidP="002F75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152" w:type="dxa"/>
            <w:gridSpan w:val="2"/>
            <w:vAlign w:val="center"/>
          </w:tcPr>
          <w:p w:rsidR="001276D4" w:rsidRPr="00EB1747" w:rsidRDefault="001276D4" w:rsidP="002F75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1276D4" w:rsidRPr="00EB1747" w:rsidRDefault="001276D4" w:rsidP="002F75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姓名/職級</w:t>
            </w:r>
          </w:p>
        </w:tc>
        <w:tc>
          <w:tcPr>
            <w:tcW w:w="4888" w:type="dxa"/>
            <w:vAlign w:val="center"/>
          </w:tcPr>
          <w:p w:rsidR="001276D4" w:rsidRPr="00EB1747" w:rsidRDefault="001276D4" w:rsidP="002F755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76D4" w:rsidRPr="00EB1747" w:rsidTr="001276D4">
        <w:trPr>
          <w:trHeight w:val="637"/>
          <w:jc w:val="center"/>
        </w:trPr>
        <w:tc>
          <w:tcPr>
            <w:tcW w:w="2094" w:type="dxa"/>
            <w:gridSpan w:val="2"/>
            <w:vAlign w:val="center"/>
          </w:tcPr>
          <w:p w:rsidR="001276D4" w:rsidRPr="005247AD" w:rsidRDefault="001276D4" w:rsidP="001276D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增額提撥狀態</w:t>
            </w:r>
          </w:p>
        </w:tc>
        <w:tc>
          <w:tcPr>
            <w:tcW w:w="8046" w:type="dxa"/>
            <w:gridSpan w:val="3"/>
            <w:vAlign w:val="center"/>
          </w:tcPr>
          <w:p w:rsidR="001276D4" w:rsidRPr="005247AD" w:rsidRDefault="001276D4" w:rsidP="00AA44C5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Wingdings 2" w:eastAsia="標楷體" w:hAnsi="Wingdings 2" w:cs="新細明體"/>
                <w:kern w:val="0"/>
                <w:sz w:val="28"/>
                <w:szCs w:val="28"/>
              </w:rPr>
              <w:t>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</w:t>
            </w:r>
            <w:r w:rsidR="00AA44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增額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提撥  </w:t>
            </w:r>
            <w:r w:rsidRPr="005247AD">
              <w:rPr>
                <w:rFonts w:ascii="Wingdings 2" w:eastAsia="標楷體" w:hAnsi="Wingdings 2" w:cs="新細明體"/>
                <w:kern w:val="0"/>
                <w:sz w:val="28"/>
                <w:szCs w:val="28"/>
              </w:rPr>
              <w:t>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變更提撥金額  □退出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增額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提撥</w:t>
            </w:r>
            <w:r w:rsidRPr="00AA44C5">
              <w:rPr>
                <w:rFonts w:ascii="標楷體" w:eastAsia="標楷體" w:hAnsi="標楷體" w:cs="新細明體" w:hint="eastAsia"/>
                <w:spacing w:val="-12"/>
                <w:kern w:val="0"/>
                <w:sz w:val="20"/>
                <w:szCs w:val="20"/>
              </w:rPr>
              <w:t>(</w:t>
            </w:r>
            <w:r w:rsidRPr="00AA44C5">
              <w:rPr>
                <w:rFonts w:ascii="標楷體" w:eastAsia="標楷體" w:hAnsi="標楷體" w:cs="新細明體" w:hint="eastAsia"/>
                <w:b/>
                <w:spacing w:val="-12"/>
                <w:kern w:val="0"/>
                <w:sz w:val="20"/>
                <w:szCs w:val="20"/>
              </w:rPr>
              <w:t>※欄位無須填寫</w:t>
            </w:r>
            <w:r w:rsidRPr="00AA44C5">
              <w:rPr>
                <w:rFonts w:ascii="標楷體" w:eastAsia="標楷體" w:hAnsi="標楷體" w:cs="新細明體" w:hint="eastAsia"/>
                <w:spacing w:val="-12"/>
                <w:kern w:val="0"/>
                <w:sz w:val="20"/>
                <w:szCs w:val="20"/>
              </w:rPr>
              <w:t>)</w:t>
            </w:r>
          </w:p>
        </w:tc>
      </w:tr>
      <w:tr w:rsidR="001276D4" w:rsidRPr="00EB1747" w:rsidTr="000D334A">
        <w:trPr>
          <w:trHeight w:val="6047"/>
          <w:jc w:val="center"/>
        </w:trPr>
        <w:tc>
          <w:tcPr>
            <w:tcW w:w="10140" w:type="dxa"/>
            <w:gridSpan w:val="5"/>
          </w:tcPr>
          <w:p w:rsidR="001276D4" w:rsidRPr="00AA6C95" w:rsidRDefault="001276D4" w:rsidP="002F755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6C95">
              <w:rPr>
                <w:rFonts w:ascii="標楷體" w:eastAsia="標楷體" w:hAnsi="標楷體" w:hint="eastAsia"/>
                <w:b/>
                <w:sz w:val="28"/>
                <w:szCs w:val="28"/>
              </w:rPr>
              <w:t>請詳閱下列重要說明及規定，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填寫個人選擇且</w:t>
            </w:r>
            <w:r w:rsidRPr="00AA6C95">
              <w:rPr>
                <w:rFonts w:ascii="標楷體" w:eastAsia="標楷體" w:hAnsi="標楷體" w:hint="eastAsia"/>
                <w:b/>
                <w:sz w:val="28"/>
                <w:szCs w:val="28"/>
              </w:rPr>
              <w:t>親筆簽名後送人事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室</w:t>
            </w:r>
            <w:r w:rsidRPr="00AA6C95">
              <w:rPr>
                <w:rFonts w:ascii="標楷體" w:eastAsia="標楷體" w:hAnsi="標楷體" w:hint="eastAsia"/>
                <w:b/>
                <w:sz w:val="28"/>
                <w:szCs w:val="28"/>
              </w:rPr>
              <w:t>辦理：</w:t>
            </w:r>
          </w:p>
          <w:p w:rsidR="001276D4" w:rsidRPr="001C1C1C" w:rsidRDefault="001276D4" w:rsidP="001C1C1C">
            <w:pPr>
              <w:pStyle w:val="a7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C1C">
              <w:rPr>
                <w:rFonts w:ascii="標楷體" w:eastAsia="標楷體" w:hAnsi="標楷體" w:hint="eastAsia"/>
                <w:sz w:val="28"/>
                <w:szCs w:val="28"/>
              </w:rPr>
              <w:t>依據「弘光科技大學教職員退休撫卹離職資遣儲金</w:t>
            </w:r>
            <w:r w:rsidRPr="001C1C1C">
              <w:rPr>
                <w:rFonts w:ascii="標楷體" w:eastAsia="標楷體" w:hAnsi="標楷體"/>
                <w:sz w:val="28"/>
                <w:szCs w:val="28"/>
              </w:rPr>
              <w:t>增額提撥金辦法</w:t>
            </w:r>
            <w:r w:rsidRPr="001C1C1C">
              <w:rPr>
                <w:rFonts w:ascii="標楷體" w:eastAsia="標楷體" w:hAnsi="標楷體" w:hint="eastAsia"/>
                <w:sz w:val="28"/>
                <w:szCs w:val="28"/>
              </w:rPr>
              <w:t>」辦理，適用對象為本校編制內專任有給之教職員。</w:t>
            </w:r>
          </w:p>
          <w:p w:rsidR="001276D4" w:rsidRPr="00FB7332" w:rsidRDefault="001276D4" w:rsidP="00E07C7A">
            <w:pPr>
              <w:pStyle w:val="a7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7332">
              <w:rPr>
                <w:rFonts w:ascii="標楷體" w:eastAsia="標楷體" w:hAnsi="標楷體" w:hint="eastAsia"/>
                <w:sz w:val="28"/>
                <w:szCs w:val="28"/>
              </w:rPr>
              <w:t>自107年4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月起</w:t>
            </w:r>
            <w:r w:rsidRPr="00FB7332">
              <w:rPr>
                <w:rFonts w:ascii="標楷體" w:eastAsia="標楷體" w:hAnsi="標楷體" w:hint="eastAsia"/>
                <w:sz w:val="28"/>
                <w:szCs w:val="28"/>
              </w:rPr>
              <w:t>編制內教職員可依個人意願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參加增額提撥，</w:t>
            </w:r>
            <w:r w:rsidRPr="00C068F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凡參加增額提撥者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，</w:t>
            </w:r>
            <w:r w:rsidRPr="00C068F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本校將提撥定額退休金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(每月50元)</w:t>
            </w:r>
            <w:r w:rsidRPr="00FB7332">
              <w:rPr>
                <w:rFonts w:ascii="標楷體" w:eastAsia="標楷體" w:hAnsi="標楷體" w:hint="eastAsia"/>
                <w:sz w:val="28"/>
                <w:szCs w:val="28"/>
              </w:rPr>
              <w:t>，以保障教職員退休生活。</w:t>
            </w:r>
            <w:r w:rsidRPr="00FB733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個人提繳部分，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在</w:t>
            </w:r>
            <w:r w:rsidRPr="00FB733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法定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提</w:t>
            </w:r>
            <w:r w:rsidRPr="00FB733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撥額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度內</w:t>
            </w:r>
            <w:r w:rsidRPr="00FB733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，不計入年度薪資所得課稅</w:t>
            </w:r>
            <w:r w:rsidRPr="00FB733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  <w:r w:rsidRPr="00AA6C9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前述法定提撥金額內不計入年度薪資所得課稅額度上限</w:t>
            </w:r>
            <w:r w:rsidRPr="00AA6C95">
              <w:rPr>
                <w:rFonts w:ascii="標楷體" w:eastAsia="標楷體" w:hAnsi="標楷體" w:hint="eastAsia"/>
                <w:sz w:val="28"/>
                <w:szCs w:val="28"/>
              </w:rPr>
              <w:t>，請參考</w:t>
            </w:r>
            <w:r w:rsidRPr="00AA6C9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私立學校</w:t>
            </w:r>
            <w:r w:rsidRPr="00AA6C9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教職員每月提撥儲金費用表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AA6C9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詳如</w:t>
            </w:r>
            <w:r w:rsidRPr="008A3C3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bdr w:val="single" w:sz="4" w:space="0" w:color="auto"/>
              </w:rPr>
              <w:t>附件1</w:t>
            </w:r>
            <w:r w:rsidRPr="00AA6C9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教職員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自提</w:t>
            </w:r>
            <w:r w:rsidRPr="00AA6C9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部份)</w:t>
            </w:r>
            <w:r w:rsidRPr="00AA6C95">
              <w:rPr>
                <w:rFonts w:ascii="標楷體" w:eastAsia="標楷體" w:hAnsi="標楷體" w:hint="eastAsia"/>
                <w:sz w:val="28"/>
                <w:szCs w:val="28"/>
              </w:rPr>
              <w:t>或電洽人事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室(分機2221嫈聆)</w:t>
            </w:r>
            <w:r w:rsidRPr="00AA6C9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276D4" w:rsidRDefault="001276D4" w:rsidP="001C1C1C">
            <w:pPr>
              <w:pStyle w:val="a7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7332">
              <w:rPr>
                <w:rFonts w:ascii="標楷體" w:eastAsia="標楷體" w:hAnsi="標楷體" w:hint="eastAsia"/>
                <w:sz w:val="28"/>
                <w:szCs w:val="28"/>
              </w:rPr>
              <w:t>編制內教職員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得依個人意願</w:t>
            </w:r>
            <w:r w:rsidRPr="00AA44C5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增額提撥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2728A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同</w:t>
            </w:r>
            <w:r w:rsidRPr="004B43F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法定提撥金額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」或「</w:t>
            </w:r>
            <w:r w:rsidRPr="004B43F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以千元為單位之定額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」，並由人事室按月薪資提扣。</w:t>
            </w:r>
          </w:p>
          <w:p w:rsidR="001276D4" w:rsidRDefault="001276D4" w:rsidP="001C1C1C">
            <w:pPr>
              <w:pStyle w:val="a7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7332">
              <w:rPr>
                <w:rFonts w:ascii="標楷體" w:eastAsia="標楷體" w:hAnsi="標楷體" w:hint="eastAsia"/>
                <w:sz w:val="28"/>
                <w:szCs w:val="28"/>
              </w:rPr>
              <w:t>編制內教職員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於留職停薪期間自動停止增額提撥，於復職復薪後如需增額提撥，請填請單辦理。</w:t>
            </w:r>
          </w:p>
          <w:p w:rsidR="001276D4" w:rsidRDefault="001276D4" w:rsidP="002F7557">
            <w:pPr>
              <w:pStyle w:val="a7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43F6">
              <w:rPr>
                <w:rFonts w:ascii="標楷體" w:eastAsia="標楷體" w:hAnsi="標楷體" w:hint="eastAsia"/>
                <w:sz w:val="28"/>
                <w:szCs w:val="28"/>
              </w:rPr>
              <w:t>「增額提撥」同法定提撥作法，以信託方式存放於儲金受託金融機構「個人增額提撥退撫儲金專戶」。惟</w:t>
            </w:r>
            <w:r w:rsidRPr="004B43F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增額提撥金運用結果，由教職員自負盈虧</w:t>
            </w:r>
            <w:r w:rsidRPr="004B43F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，未享有當地銀行二年期定期存款利率之最低收益保證</w:t>
            </w:r>
            <w:r w:rsidRPr="004B43F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276D4" w:rsidRDefault="001276D4" w:rsidP="002F7557">
            <w:pPr>
              <w:pStyle w:val="a7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43F6">
              <w:rPr>
                <w:rFonts w:ascii="標楷體" w:eastAsia="標楷體" w:hAnsi="標楷體" w:hint="eastAsia"/>
                <w:sz w:val="28"/>
                <w:szCs w:val="28"/>
              </w:rPr>
              <w:t>教職員於退休、撫卹、離職、資遣</w:t>
            </w:r>
            <w:bookmarkStart w:id="0" w:name="_GoBack"/>
            <w:bookmarkEnd w:id="0"/>
            <w:r w:rsidRPr="004B43F6">
              <w:rPr>
                <w:rFonts w:ascii="標楷體" w:eastAsia="標楷體" w:hAnsi="標楷體" w:hint="eastAsia"/>
                <w:sz w:val="28"/>
                <w:szCs w:val="28"/>
              </w:rPr>
              <w:t>終止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  <w:r w:rsidRPr="004B43F6">
              <w:rPr>
                <w:rFonts w:ascii="標楷體" w:eastAsia="標楷體" w:hAnsi="標楷體" w:hint="eastAsia"/>
                <w:sz w:val="28"/>
                <w:szCs w:val="28"/>
              </w:rPr>
              <w:t>撥時，將結清「個人增額提撥退撫儲金專戶」，由學校提報私校退撫儲金管理會，由其轉受託金融機構辦理領回。</w:t>
            </w:r>
          </w:p>
          <w:p w:rsidR="001276D4" w:rsidRPr="004B43F6" w:rsidRDefault="001276D4" w:rsidP="007206F0">
            <w:pPr>
              <w:pStyle w:val="a7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43F6">
              <w:rPr>
                <w:rFonts w:ascii="標楷體" w:eastAsia="標楷體" w:hAnsi="標楷體" w:hint="eastAsia"/>
                <w:sz w:val="28"/>
                <w:szCs w:val="28"/>
              </w:rPr>
              <w:t>如欲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Pr="004B43F6">
              <w:rPr>
                <w:rFonts w:ascii="標楷體" w:eastAsia="標楷體" w:hAnsi="標楷體" w:hint="eastAsia"/>
                <w:sz w:val="28"/>
                <w:szCs w:val="28"/>
              </w:rPr>
              <w:t>、退出、變更自願增額提撥退撫儲金之申請，需於每年7月10日及1月10日前向人事室提出，俾於每年8月或翌年2月生效，其他月份不得變更，新進人員亦同。</w:t>
            </w:r>
          </w:p>
        </w:tc>
      </w:tr>
    </w:tbl>
    <w:p w:rsidR="00CC2427" w:rsidRPr="00707E40" w:rsidRDefault="00CC2427" w:rsidP="00707E40">
      <w:pPr>
        <w:widowControl/>
        <w:snapToGrid w:val="0"/>
        <w:ind w:left="471" w:hangingChars="196" w:hanging="471"/>
        <w:rPr>
          <w:b/>
        </w:rPr>
      </w:pPr>
    </w:p>
    <w:tbl>
      <w:tblPr>
        <w:tblStyle w:val="a8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7830"/>
        <w:gridCol w:w="1560"/>
      </w:tblGrid>
      <w:tr w:rsidR="00CC2427" w:rsidRPr="00640D38" w:rsidTr="001276D4">
        <w:trPr>
          <w:trHeight w:hRule="exact" w:val="49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2427" w:rsidRPr="00640D38" w:rsidRDefault="00CC2427" w:rsidP="002F7557">
            <w:pPr>
              <w:jc w:val="center"/>
              <w:rPr>
                <w:rFonts w:eastAsia="標楷體"/>
                <w:b/>
              </w:rPr>
            </w:pPr>
            <w:r w:rsidRPr="00640D38">
              <w:rPr>
                <w:rFonts w:eastAsia="標楷體"/>
                <w:b/>
              </w:rPr>
              <w:t>項次</w:t>
            </w:r>
          </w:p>
        </w:tc>
        <w:tc>
          <w:tcPr>
            <w:tcW w:w="7830" w:type="dxa"/>
            <w:tcBorders>
              <w:top w:val="single" w:sz="12" w:space="0" w:color="auto"/>
            </w:tcBorders>
            <w:vAlign w:val="center"/>
          </w:tcPr>
          <w:p w:rsidR="00CC2427" w:rsidRPr="00A00026" w:rsidRDefault="001276D4" w:rsidP="001276D4">
            <w:pPr>
              <w:snapToGrid w:val="0"/>
              <w:jc w:val="center"/>
              <w:rPr>
                <w:rFonts w:eastAsia="標楷體"/>
                <w:b/>
                <w:spacing w:val="20"/>
                <w:sz w:val="26"/>
                <w:szCs w:val="26"/>
              </w:rPr>
            </w:pPr>
            <w:r>
              <w:rPr>
                <w:rFonts w:eastAsia="標楷體" w:hint="eastAsia"/>
                <w:b/>
                <w:spacing w:val="20"/>
                <w:sz w:val="28"/>
                <w:szCs w:val="26"/>
              </w:rPr>
              <w:t>※</w:t>
            </w:r>
            <w:r w:rsidR="00CC2427" w:rsidRPr="00A00026">
              <w:rPr>
                <w:rFonts w:eastAsia="標楷體"/>
                <w:b/>
                <w:spacing w:val="20"/>
                <w:sz w:val="26"/>
                <w:szCs w:val="26"/>
              </w:rPr>
              <w:t>個人自願</w:t>
            </w:r>
            <w:r w:rsidR="00CC2427" w:rsidRPr="00A00026">
              <w:rPr>
                <w:rFonts w:eastAsia="標楷體"/>
                <w:b/>
                <w:color w:val="FF0000"/>
                <w:spacing w:val="20"/>
                <w:sz w:val="26"/>
                <w:szCs w:val="26"/>
              </w:rPr>
              <w:t>增額提撥</w:t>
            </w:r>
            <w:r w:rsidR="00CC2427" w:rsidRPr="00A00026">
              <w:rPr>
                <w:rFonts w:eastAsia="標楷體"/>
                <w:b/>
                <w:spacing w:val="20"/>
                <w:sz w:val="26"/>
                <w:szCs w:val="26"/>
              </w:rPr>
              <w:t>方式請擇一勾選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2427" w:rsidRPr="00640D38" w:rsidRDefault="00CC2427" w:rsidP="002F7557">
            <w:pPr>
              <w:jc w:val="center"/>
              <w:rPr>
                <w:rFonts w:eastAsia="標楷體"/>
                <w:b/>
              </w:rPr>
            </w:pPr>
            <w:r w:rsidRPr="00640D38">
              <w:rPr>
                <w:rFonts w:eastAsia="標楷體"/>
                <w:b/>
              </w:rPr>
              <w:t>請打</w:t>
            </w:r>
            <w:r w:rsidRPr="00640D38">
              <w:rPr>
                <w:rFonts w:eastAsia="標楷體"/>
                <w:b/>
              </w:rPr>
              <w:sym w:font="Wingdings 2" w:char="F050"/>
            </w:r>
            <w:r w:rsidRPr="00640D38">
              <w:rPr>
                <w:rFonts w:eastAsia="標楷體"/>
                <w:b/>
              </w:rPr>
              <w:t>單選</w:t>
            </w:r>
          </w:p>
        </w:tc>
      </w:tr>
      <w:tr w:rsidR="00CC2427" w:rsidRPr="00640D38" w:rsidTr="001276D4">
        <w:trPr>
          <w:trHeight w:hRule="exact" w:val="1081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CC2427" w:rsidRPr="00640D38" w:rsidRDefault="00CC2427" w:rsidP="002F75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0D38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7830" w:type="dxa"/>
            <w:vAlign w:val="center"/>
          </w:tcPr>
          <w:p w:rsidR="002728AB" w:rsidRDefault="00CC2427" w:rsidP="002728AB">
            <w:pPr>
              <w:spacing w:line="360" w:lineRule="exact"/>
              <w:rPr>
                <w:rFonts w:eastAsia="標楷體"/>
                <w:spacing w:val="-30"/>
              </w:rPr>
            </w:pPr>
            <w:r w:rsidRPr="0045737A">
              <w:rPr>
                <w:rFonts w:eastAsia="標楷體" w:hint="eastAsia"/>
                <w:b/>
                <w:color w:val="FF0000"/>
                <w:spacing w:val="20"/>
                <w:sz w:val="28"/>
                <w:szCs w:val="28"/>
              </w:rPr>
              <w:t>同意</w:t>
            </w:r>
            <w:r w:rsidRPr="0045737A">
              <w:rPr>
                <w:rFonts w:eastAsia="標楷體"/>
                <w:b/>
                <w:color w:val="FF0000"/>
                <w:spacing w:val="20"/>
                <w:sz w:val="28"/>
                <w:szCs w:val="28"/>
              </w:rPr>
              <w:t>增額提撥</w:t>
            </w:r>
            <w:r w:rsidR="00AA44C5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同</w:t>
            </w:r>
            <w:r w:rsidRPr="0045737A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個人法定提撥</w:t>
            </w:r>
            <w:r w:rsidR="0014414A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金額</w:t>
            </w:r>
          </w:p>
          <w:p w:rsidR="00CC2427" w:rsidRPr="00E07ACC" w:rsidRDefault="00CC2427" w:rsidP="002F7557">
            <w:pPr>
              <w:spacing w:line="320" w:lineRule="exact"/>
              <w:rPr>
                <w:rFonts w:eastAsia="標楷體"/>
                <w:spacing w:val="30"/>
              </w:rPr>
            </w:pPr>
            <w:r w:rsidRPr="00E07ACC">
              <w:rPr>
                <w:rFonts w:eastAsia="標楷體"/>
                <w:spacing w:val="-30"/>
              </w:rPr>
              <w:t>(</w:t>
            </w:r>
            <w:r w:rsidRPr="00E07ACC">
              <w:rPr>
                <w:rFonts w:ascii="標楷體" w:eastAsia="標楷體" w:hAnsi="標楷體" w:hint="eastAsia"/>
                <w:spacing w:val="-12"/>
              </w:rPr>
              <w:t>提撥儲金費用表詳背頁，或</w:t>
            </w:r>
            <w:r w:rsidRPr="00E07ACC">
              <w:rPr>
                <w:rFonts w:eastAsia="標楷體"/>
                <w:spacing w:val="-12"/>
              </w:rPr>
              <w:t>至校務資訊系統查詢薪資</w:t>
            </w:r>
            <w:r w:rsidRPr="00E07ACC">
              <w:rPr>
                <w:rFonts w:eastAsia="標楷體" w:hint="eastAsia"/>
                <w:spacing w:val="-12"/>
              </w:rPr>
              <w:t>之「</w:t>
            </w:r>
            <w:r w:rsidRPr="00E07ACC">
              <w:rPr>
                <w:rFonts w:eastAsia="標楷體"/>
                <w:spacing w:val="-12"/>
              </w:rPr>
              <w:t>退撫</w:t>
            </w:r>
            <w:r w:rsidR="0082613C">
              <w:rPr>
                <w:rFonts w:eastAsia="標楷體" w:hint="eastAsia"/>
                <w:spacing w:val="-12"/>
              </w:rPr>
              <w:t>儲</w:t>
            </w:r>
            <w:r w:rsidRPr="00E07ACC">
              <w:rPr>
                <w:rFonts w:eastAsia="標楷體"/>
                <w:spacing w:val="-12"/>
              </w:rPr>
              <w:t>金</w:t>
            </w:r>
            <w:r w:rsidRPr="00E07ACC">
              <w:rPr>
                <w:rFonts w:eastAsia="標楷體" w:hint="eastAsia"/>
                <w:spacing w:val="-12"/>
              </w:rPr>
              <w:t>」金額</w:t>
            </w:r>
            <w:r w:rsidRPr="00E07ACC">
              <w:rPr>
                <w:rFonts w:eastAsia="標楷體"/>
                <w:spacing w:val="-30"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CC2427" w:rsidRPr="00640D38" w:rsidRDefault="00CC2427" w:rsidP="002F7557">
            <w:pPr>
              <w:jc w:val="center"/>
              <w:rPr>
                <w:rFonts w:eastAsia="標楷體"/>
              </w:rPr>
            </w:pPr>
          </w:p>
        </w:tc>
      </w:tr>
      <w:tr w:rsidR="00CC2427" w:rsidRPr="00640D38" w:rsidTr="001276D4">
        <w:trPr>
          <w:trHeight w:hRule="exact" w:val="789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CC2427" w:rsidRPr="00640D38" w:rsidRDefault="00CC2427" w:rsidP="002F75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0D38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7830" w:type="dxa"/>
            <w:vAlign w:val="center"/>
          </w:tcPr>
          <w:p w:rsidR="00CC2427" w:rsidRDefault="00CC2427" w:rsidP="00CC2427">
            <w:pPr>
              <w:spacing w:line="360" w:lineRule="exact"/>
              <w:rPr>
                <w:rFonts w:eastAsia="標楷體"/>
                <w:b/>
                <w:spacing w:val="30"/>
                <w:sz w:val="28"/>
                <w:szCs w:val="28"/>
              </w:rPr>
            </w:pPr>
            <w:r w:rsidRPr="00301FAA">
              <w:rPr>
                <w:rFonts w:eastAsia="標楷體" w:hint="eastAsia"/>
                <w:b/>
                <w:color w:val="FF0000"/>
                <w:spacing w:val="20"/>
                <w:sz w:val="28"/>
                <w:szCs w:val="28"/>
              </w:rPr>
              <w:t>同意</w:t>
            </w:r>
            <w:r w:rsidRPr="00301FAA">
              <w:rPr>
                <w:rFonts w:eastAsia="標楷體"/>
                <w:b/>
                <w:color w:val="FF0000"/>
                <w:spacing w:val="20"/>
                <w:sz w:val="28"/>
                <w:szCs w:val="28"/>
              </w:rPr>
              <w:t>增額提撥</w:t>
            </w:r>
            <w:r w:rsidRPr="00301FAA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個人自選</w:t>
            </w:r>
            <w:r w:rsidR="0014414A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金額</w:t>
            </w:r>
            <w:r w:rsidRPr="00301FAA">
              <w:rPr>
                <w:rFonts w:eastAsia="標楷體"/>
                <w:b/>
                <w:spacing w:val="30"/>
                <w:sz w:val="28"/>
                <w:szCs w:val="28"/>
              </w:rPr>
              <w:t>新台幣</w:t>
            </w:r>
            <w:r w:rsidRPr="00D203AA">
              <w:rPr>
                <w:rFonts w:eastAsia="標楷體"/>
                <w:b/>
                <w:spacing w:val="30"/>
                <w:sz w:val="28"/>
                <w:szCs w:val="28"/>
                <w:u w:val="single"/>
              </w:rPr>
              <w:t xml:space="preserve"> </w:t>
            </w:r>
            <w:r w:rsidRPr="00D203AA">
              <w:rPr>
                <w:rFonts w:eastAsia="標楷體" w:hint="eastAsia"/>
                <w:b/>
                <w:spacing w:val="30"/>
                <w:sz w:val="28"/>
                <w:szCs w:val="28"/>
                <w:u w:val="single"/>
              </w:rPr>
              <w:t xml:space="preserve">  </w:t>
            </w:r>
            <w:r w:rsidRPr="00D203AA">
              <w:rPr>
                <w:rFonts w:eastAsia="標楷體"/>
                <w:b/>
                <w:spacing w:val="30"/>
                <w:sz w:val="28"/>
                <w:szCs w:val="28"/>
                <w:u w:val="single"/>
              </w:rPr>
              <w:t xml:space="preserve">  </w:t>
            </w:r>
            <w:r w:rsidRPr="00301FAA">
              <w:rPr>
                <w:rFonts w:eastAsia="標楷體"/>
                <w:b/>
                <w:color w:val="000099"/>
                <w:spacing w:val="30"/>
                <w:sz w:val="28"/>
                <w:szCs w:val="28"/>
              </w:rPr>
              <w:t>千元</w:t>
            </w:r>
            <w:r w:rsidRPr="00301FAA">
              <w:rPr>
                <w:rFonts w:eastAsia="標楷體"/>
                <w:b/>
                <w:spacing w:val="30"/>
                <w:sz w:val="28"/>
                <w:szCs w:val="28"/>
              </w:rPr>
              <w:t>整</w:t>
            </w:r>
          </w:p>
          <w:p w:rsidR="00CC2427" w:rsidRPr="00640D38" w:rsidRDefault="00CC2427" w:rsidP="00CC2427">
            <w:pPr>
              <w:spacing w:line="360" w:lineRule="exact"/>
              <w:rPr>
                <w:rFonts w:eastAsia="標楷體"/>
                <w:b/>
                <w:spacing w:val="30"/>
              </w:rPr>
            </w:pPr>
            <w:r w:rsidRPr="00640D38">
              <w:rPr>
                <w:rFonts w:eastAsia="標楷體"/>
                <w:b/>
                <w:spacing w:val="30"/>
              </w:rPr>
              <w:t>(</w:t>
            </w:r>
            <w:r w:rsidRPr="00640D38">
              <w:rPr>
                <w:rFonts w:eastAsia="標楷體"/>
                <w:b/>
              </w:rPr>
              <w:t>以千元為單位且</w:t>
            </w:r>
            <w:r w:rsidRPr="00CC2427">
              <w:rPr>
                <w:rFonts w:eastAsia="標楷體" w:hint="eastAsia"/>
                <w:b/>
                <w:color w:val="000099"/>
              </w:rPr>
              <w:t>若</w:t>
            </w:r>
            <w:r w:rsidRPr="00290833">
              <w:rPr>
                <w:rFonts w:eastAsia="標楷體"/>
                <w:b/>
                <w:color w:val="000099"/>
              </w:rPr>
              <w:t>超過第</w:t>
            </w:r>
            <w:r w:rsidRPr="00290833">
              <w:rPr>
                <w:rFonts w:eastAsia="標楷體"/>
                <w:b/>
                <w:color w:val="000099"/>
                <w:sz w:val="28"/>
                <w:szCs w:val="28"/>
              </w:rPr>
              <w:t>1</w:t>
            </w:r>
            <w:r w:rsidRPr="00290833">
              <w:rPr>
                <w:rFonts w:eastAsia="標楷體"/>
                <w:b/>
                <w:color w:val="000099"/>
              </w:rPr>
              <w:t>項總額</w:t>
            </w:r>
            <w:r>
              <w:rPr>
                <w:rFonts w:eastAsia="標楷體" w:hint="eastAsia"/>
                <w:b/>
                <w:color w:val="000099"/>
              </w:rPr>
              <w:t>，超過部份不在免稅範圍內</w:t>
            </w:r>
            <w:r>
              <w:rPr>
                <w:rFonts w:eastAsia="標楷體" w:hint="eastAsia"/>
                <w:b/>
                <w:color w:val="000099"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CC2427" w:rsidRPr="00640D38" w:rsidRDefault="00CC2427" w:rsidP="002F7557">
            <w:pPr>
              <w:jc w:val="center"/>
              <w:rPr>
                <w:rFonts w:eastAsia="標楷體"/>
              </w:rPr>
            </w:pPr>
          </w:p>
        </w:tc>
      </w:tr>
    </w:tbl>
    <w:p w:rsidR="00CC2427" w:rsidRDefault="00CC2427" w:rsidP="00CC2427">
      <w:pPr>
        <w:widowControl/>
        <w:snapToGrid w:val="0"/>
        <w:spacing w:beforeLines="100" w:before="360"/>
        <w:ind w:left="628" w:hangingChars="196" w:hanging="628"/>
        <w:rPr>
          <w:b/>
          <w:sz w:val="32"/>
        </w:rPr>
      </w:pPr>
      <w:r w:rsidRPr="00640D38">
        <w:rPr>
          <w:rFonts w:eastAsia="標楷體"/>
          <w:b/>
          <w:sz w:val="32"/>
          <w:szCs w:val="32"/>
        </w:rPr>
        <w:t>填表人（親筆簽名）：</w:t>
      </w:r>
      <w:r w:rsidRPr="00640D38">
        <w:rPr>
          <w:rFonts w:eastAsia="標楷體"/>
          <w:b/>
          <w:sz w:val="32"/>
          <w:szCs w:val="32"/>
          <w:u w:val="single"/>
        </w:rPr>
        <w:t xml:space="preserve">                </w:t>
      </w:r>
      <w:r w:rsidRPr="00640D38">
        <w:rPr>
          <w:rFonts w:eastAsia="標楷體"/>
          <w:b/>
          <w:sz w:val="32"/>
          <w:szCs w:val="32"/>
        </w:rPr>
        <w:t xml:space="preserve">  </w:t>
      </w:r>
      <w:r w:rsidRPr="00640D38">
        <w:rPr>
          <w:rFonts w:eastAsia="標楷體"/>
          <w:b/>
        </w:rPr>
        <w:t>填表日期：</w:t>
      </w:r>
      <w:r w:rsidRPr="00640D38">
        <w:rPr>
          <w:rFonts w:eastAsia="標楷體"/>
          <w:b/>
        </w:rPr>
        <w:t xml:space="preserve">   </w:t>
      </w:r>
      <w:r w:rsidR="00E81F17">
        <w:rPr>
          <w:rFonts w:eastAsia="標楷體" w:hint="eastAsia"/>
          <w:b/>
        </w:rPr>
        <w:t xml:space="preserve">  </w:t>
      </w:r>
      <w:r w:rsidRPr="00640D38">
        <w:rPr>
          <w:rFonts w:eastAsia="標楷體"/>
          <w:b/>
        </w:rPr>
        <w:t>年</w:t>
      </w:r>
      <w:r w:rsidRPr="00640D38">
        <w:rPr>
          <w:rFonts w:eastAsia="標楷體"/>
          <w:b/>
        </w:rPr>
        <w:t xml:space="preserve">   </w:t>
      </w:r>
      <w:r w:rsidR="00E81F17">
        <w:rPr>
          <w:rFonts w:eastAsia="標楷體" w:hint="eastAsia"/>
          <w:b/>
        </w:rPr>
        <w:t xml:space="preserve">  </w:t>
      </w:r>
      <w:r w:rsidRPr="00640D38">
        <w:rPr>
          <w:rFonts w:eastAsia="標楷體"/>
          <w:b/>
        </w:rPr>
        <w:t>月</w:t>
      </w:r>
      <w:r w:rsidRPr="00640D38">
        <w:rPr>
          <w:rFonts w:eastAsia="標楷體"/>
          <w:b/>
        </w:rPr>
        <w:t xml:space="preserve">   </w:t>
      </w:r>
      <w:r w:rsidR="00E81F17">
        <w:rPr>
          <w:rFonts w:eastAsia="標楷體" w:hint="eastAsia"/>
          <w:b/>
        </w:rPr>
        <w:t xml:space="preserve"> </w:t>
      </w:r>
      <w:r w:rsidRPr="00640D38">
        <w:rPr>
          <w:rFonts w:eastAsia="標楷體"/>
          <w:b/>
        </w:rPr>
        <w:t>日</w:t>
      </w:r>
    </w:p>
    <w:p w:rsidR="00D203AA" w:rsidRPr="00274164" w:rsidRDefault="00D203AA" w:rsidP="00F57603">
      <w:pPr>
        <w:widowControl/>
        <w:snapToGrid w:val="0"/>
        <w:spacing w:line="200" w:lineRule="exact"/>
        <w:ind w:left="392" w:hangingChars="196" w:hanging="392"/>
        <w:rPr>
          <w:b/>
          <w:sz w:val="20"/>
        </w:rPr>
      </w:pPr>
    </w:p>
    <w:p w:rsidR="002728AB" w:rsidRDefault="002728AB" w:rsidP="008A3C31">
      <w:pPr>
        <w:widowControl/>
        <w:spacing w:line="264" w:lineRule="auto"/>
        <w:rPr>
          <w:rFonts w:ascii="標楷體" w:eastAsia="標楷體" w:hAnsi="標楷體"/>
          <w:b/>
          <w:bdr w:val="single" w:sz="4" w:space="0" w:color="auto"/>
        </w:rPr>
      </w:pPr>
    </w:p>
    <w:p w:rsidR="002728AB" w:rsidRDefault="002728AB" w:rsidP="008A3C31">
      <w:pPr>
        <w:widowControl/>
        <w:spacing w:line="264" w:lineRule="auto"/>
        <w:rPr>
          <w:rFonts w:ascii="標楷體" w:eastAsia="標楷體" w:hAnsi="標楷體"/>
          <w:b/>
          <w:bdr w:val="single" w:sz="4" w:space="0" w:color="auto"/>
        </w:rPr>
      </w:pPr>
    </w:p>
    <w:p w:rsidR="002728AB" w:rsidRDefault="002728AB" w:rsidP="008A3C31">
      <w:pPr>
        <w:widowControl/>
        <w:spacing w:line="264" w:lineRule="auto"/>
        <w:rPr>
          <w:rFonts w:ascii="標楷體" w:eastAsia="標楷體" w:hAnsi="標楷體"/>
          <w:b/>
          <w:bdr w:val="single" w:sz="4" w:space="0" w:color="auto"/>
        </w:rPr>
      </w:pPr>
    </w:p>
    <w:p w:rsidR="0007702F" w:rsidRDefault="0007702F" w:rsidP="008A3C31">
      <w:pPr>
        <w:widowControl/>
        <w:spacing w:line="264" w:lineRule="auto"/>
        <w:rPr>
          <w:rFonts w:ascii="標楷體" w:eastAsia="標楷體" w:hAnsi="標楷體" w:hint="eastAsia"/>
          <w:b/>
          <w:bdr w:val="single" w:sz="4" w:space="0" w:color="auto"/>
        </w:rPr>
      </w:pPr>
    </w:p>
    <w:p w:rsidR="008A3C31" w:rsidRDefault="008A3C31" w:rsidP="008A3C31">
      <w:pPr>
        <w:widowControl/>
        <w:spacing w:line="264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lastRenderedPageBreak/>
        <w:t>附件1</w:t>
      </w:r>
    </w:p>
    <w:p w:rsidR="008A3C31" w:rsidRPr="008A3C31" w:rsidRDefault="008A3C31" w:rsidP="008A3C31">
      <w:pPr>
        <w:widowControl/>
        <w:spacing w:line="264" w:lineRule="auto"/>
        <w:jc w:val="center"/>
        <w:rPr>
          <w:rFonts w:ascii="標楷體" w:eastAsia="標楷體" w:hAnsi="標楷體"/>
          <w:b/>
        </w:rPr>
      </w:pPr>
      <w:r w:rsidRPr="008A3C31">
        <w:rPr>
          <w:rFonts w:ascii="標楷體" w:eastAsia="標楷體" w:hAnsi="標楷體" w:hint="eastAsia"/>
          <w:b/>
        </w:rPr>
        <w:t>私立學校教職員每月提撥儲金費用表（ 107.01.01更新）單位：新臺幣元</w:t>
      </w:r>
    </w:p>
    <w:tbl>
      <w:tblPr>
        <w:tblW w:w="908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1984"/>
        <w:gridCol w:w="1701"/>
        <w:gridCol w:w="3402"/>
      </w:tblGrid>
      <w:tr w:rsidR="00E17D1F" w:rsidRPr="008A3C31" w:rsidTr="00E17D1F">
        <w:trPr>
          <w:trHeight w:val="34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3C31">
              <w:rPr>
                <w:rFonts w:ascii="標楷體" w:eastAsia="標楷體" w:hAnsi="標楷體" w:cs="新細明體" w:hint="eastAsia"/>
                <w:color w:val="000000"/>
                <w:kern w:val="0"/>
              </w:rPr>
              <w:t>薪(俸)額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3C31">
              <w:rPr>
                <w:rFonts w:ascii="標楷體" w:eastAsia="標楷體" w:hAnsi="標楷體" w:cs="新細明體" w:hint="eastAsia"/>
                <w:color w:val="000000"/>
                <w:kern w:val="0"/>
              </w:rPr>
              <w:t>月支數額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3C31">
              <w:rPr>
                <w:rFonts w:ascii="標楷體" w:eastAsia="標楷體" w:hAnsi="標楷體" w:cs="新細明體" w:hint="eastAsia"/>
                <w:color w:val="000000"/>
                <w:kern w:val="0"/>
              </w:rPr>
              <w:t>提撥率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3C31">
              <w:rPr>
                <w:rFonts w:ascii="標楷體" w:eastAsia="標楷體" w:hAnsi="標楷體" w:cs="新細明體" w:hint="eastAsia"/>
                <w:color w:val="000000"/>
                <w:kern w:val="0"/>
              </w:rPr>
              <w:t>教職員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自提</w:t>
            </w:r>
            <w:r w:rsidRPr="008A3C31">
              <w:rPr>
                <w:rFonts w:ascii="標楷體" w:eastAsia="標楷體" w:hAnsi="標楷體" w:cs="新細明體" w:hint="eastAsia"/>
                <w:color w:val="000000"/>
                <w:kern w:val="0"/>
              </w:rPr>
              <w:t>（35%）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770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56,930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4,782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740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53,990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4,535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53,305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4,478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680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51,250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4,305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650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49,875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4,190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625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48,505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4,074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47,130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3,959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575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45,760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3,844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44,390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3,729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525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43,015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3,613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41,645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3,498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40,270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3,383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37,530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3,152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36,500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3,066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35,470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2,980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34,440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2,893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33,410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2,806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32,385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2,720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31,355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2,634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30,325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2,547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29,295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2,461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28,265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2,374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27,240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2,288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26,210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2,202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25,180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2,115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24,495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2,058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23,810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2,000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23,120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1,942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22,435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1,884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21,750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1,827</w:t>
            </w:r>
          </w:p>
        </w:tc>
      </w:tr>
      <w:tr w:rsidR="00E17D1F" w:rsidRPr="008A3C31" w:rsidTr="00E17D1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21,065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8A3C31">
              <w:rPr>
                <w:b/>
                <w:bCs/>
                <w:color w:val="000000"/>
                <w:kern w:val="0"/>
              </w:rPr>
              <w:t>12%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E17D1F" w:rsidRPr="008A3C31" w:rsidRDefault="00E17D1F" w:rsidP="008A3C31">
            <w:pPr>
              <w:widowControl/>
              <w:jc w:val="center"/>
              <w:rPr>
                <w:color w:val="000000"/>
                <w:kern w:val="0"/>
              </w:rPr>
            </w:pPr>
            <w:r w:rsidRPr="008A3C31">
              <w:rPr>
                <w:color w:val="000000"/>
                <w:kern w:val="0"/>
              </w:rPr>
              <w:t>1,770</w:t>
            </w:r>
          </w:p>
        </w:tc>
      </w:tr>
    </w:tbl>
    <w:p w:rsidR="00B37614" w:rsidRPr="00A17944" w:rsidRDefault="00A17944" w:rsidP="00F2279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註：若尚有任何疑慮，請電洽人事室嫈聆(分機2221)。</w:t>
      </w:r>
    </w:p>
    <w:sectPr w:rsidR="00B37614" w:rsidRPr="00A17944" w:rsidSect="00C26335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058" w:rsidRDefault="00884058" w:rsidP="00CA3EB0">
      <w:pPr>
        <w:ind w:left="480" w:hanging="480"/>
      </w:pPr>
      <w:r>
        <w:separator/>
      </w:r>
    </w:p>
  </w:endnote>
  <w:endnote w:type="continuationSeparator" w:id="0">
    <w:p w:rsidR="00884058" w:rsidRDefault="00884058" w:rsidP="00CA3EB0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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058" w:rsidRDefault="00884058" w:rsidP="00CA3EB0">
      <w:pPr>
        <w:ind w:left="480" w:hanging="480"/>
      </w:pPr>
      <w:r>
        <w:separator/>
      </w:r>
    </w:p>
  </w:footnote>
  <w:footnote w:type="continuationSeparator" w:id="0">
    <w:p w:rsidR="00884058" w:rsidRDefault="00884058" w:rsidP="00CA3EB0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3F6D"/>
    <w:multiLevelType w:val="hybridMultilevel"/>
    <w:tmpl w:val="57469BCE"/>
    <w:lvl w:ilvl="0" w:tplc="21AAC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9E"/>
    <w:rsid w:val="00014B4D"/>
    <w:rsid w:val="0007702F"/>
    <w:rsid w:val="000C3F53"/>
    <w:rsid w:val="000D334A"/>
    <w:rsid w:val="000E6C9A"/>
    <w:rsid w:val="000E7806"/>
    <w:rsid w:val="001276D4"/>
    <w:rsid w:val="0013301A"/>
    <w:rsid w:val="00133F3D"/>
    <w:rsid w:val="0014414A"/>
    <w:rsid w:val="00165A2E"/>
    <w:rsid w:val="00181631"/>
    <w:rsid w:val="001A5FF2"/>
    <w:rsid w:val="001C1C1C"/>
    <w:rsid w:val="001C4FC5"/>
    <w:rsid w:val="002359A6"/>
    <w:rsid w:val="002728AB"/>
    <w:rsid w:val="00274164"/>
    <w:rsid w:val="00277932"/>
    <w:rsid w:val="0029366A"/>
    <w:rsid w:val="002D4805"/>
    <w:rsid w:val="002F7557"/>
    <w:rsid w:val="00316724"/>
    <w:rsid w:val="00352089"/>
    <w:rsid w:val="00366A2B"/>
    <w:rsid w:val="003B5227"/>
    <w:rsid w:val="003D72FE"/>
    <w:rsid w:val="00401F08"/>
    <w:rsid w:val="00434202"/>
    <w:rsid w:val="0047080C"/>
    <w:rsid w:val="004A14FB"/>
    <w:rsid w:val="004B43F6"/>
    <w:rsid w:val="004E415C"/>
    <w:rsid w:val="00507F16"/>
    <w:rsid w:val="00555D40"/>
    <w:rsid w:val="005807C6"/>
    <w:rsid w:val="00583CD5"/>
    <w:rsid w:val="005F73F3"/>
    <w:rsid w:val="00610F4B"/>
    <w:rsid w:val="006442A5"/>
    <w:rsid w:val="006C4452"/>
    <w:rsid w:val="00707E40"/>
    <w:rsid w:val="007206F0"/>
    <w:rsid w:val="00773AA1"/>
    <w:rsid w:val="00773CDE"/>
    <w:rsid w:val="007928F0"/>
    <w:rsid w:val="007D386F"/>
    <w:rsid w:val="00804C1C"/>
    <w:rsid w:val="0082613C"/>
    <w:rsid w:val="00865318"/>
    <w:rsid w:val="00870D3E"/>
    <w:rsid w:val="00884058"/>
    <w:rsid w:val="00891EDC"/>
    <w:rsid w:val="008A3C31"/>
    <w:rsid w:val="00906081"/>
    <w:rsid w:val="009212A3"/>
    <w:rsid w:val="00936489"/>
    <w:rsid w:val="00941F6A"/>
    <w:rsid w:val="00983628"/>
    <w:rsid w:val="00986DAB"/>
    <w:rsid w:val="009B2CBD"/>
    <w:rsid w:val="009D1B9D"/>
    <w:rsid w:val="00A17944"/>
    <w:rsid w:val="00A34372"/>
    <w:rsid w:val="00A371FA"/>
    <w:rsid w:val="00AA44C5"/>
    <w:rsid w:val="00AB18B3"/>
    <w:rsid w:val="00AB5215"/>
    <w:rsid w:val="00AC2D0F"/>
    <w:rsid w:val="00B37614"/>
    <w:rsid w:val="00B50988"/>
    <w:rsid w:val="00B57C32"/>
    <w:rsid w:val="00B67C9D"/>
    <w:rsid w:val="00B76BA6"/>
    <w:rsid w:val="00B84C07"/>
    <w:rsid w:val="00B84F96"/>
    <w:rsid w:val="00C068FD"/>
    <w:rsid w:val="00C26335"/>
    <w:rsid w:val="00C41CCF"/>
    <w:rsid w:val="00C50DB8"/>
    <w:rsid w:val="00C57579"/>
    <w:rsid w:val="00C975C6"/>
    <w:rsid w:val="00CA096F"/>
    <w:rsid w:val="00CA3EB0"/>
    <w:rsid w:val="00CC2427"/>
    <w:rsid w:val="00CC24F2"/>
    <w:rsid w:val="00CD0937"/>
    <w:rsid w:val="00CF3F6B"/>
    <w:rsid w:val="00D203AA"/>
    <w:rsid w:val="00D40BD4"/>
    <w:rsid w:val="00D9211A"/>
    <w:rsid w:val="00DB7882"/>
    <w:rsid w:val="00DC67A8"/>
    <w:rsid w:val="00DD0CFB"/>
    <w:rsid w:val="00E01FBC"/>
    <w:rsid w:val="00E07C7A"/>
    <w:rsid w:val="00E17D1F"/>
    <w:rsid w:val="00E81F17"/>
    <w:rsid w:val="00E909FF"/>
    <w:rsid w:val="00EC61EE"/>
    <w:rsid w:val="00F2279E"/>
    <w:rsid w:val="00F2423C"/>
    <w:rsid w:val="00F311AB"/>
    <w:rsid w:val="00F349DE"/>
    <w:rsid w:val="00F37984"/>
    <w:rsid w:val="00F57603"/>
    <w:rsid w:val="00FB7332"/>
    <w:rsid w:val="00F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9A483"/>
  <w15:docId w15:val="{543D7BB4-7C40-427A-83A4-4995C843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9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279E"/>
    <w:pPr>
      <w:widowControl w:val="0"/>
      <w:autoSpaceDE w:val="0"/>
      <w:autoSpaceDN w:val="0"/>
      <w:adjustRightInd w:val="0"/>
      <w:spacing w:line="240" w:lineRule="auto"/>
    </w:pPr>
    <w:rPr>
      <w:rFonts w:ascii="標楷體.蕀." w:eastAsia="標楷體.蕀." w:hAnsi="Calibri" w:cs="標楷體.蕀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3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3E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3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3EB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C1C1C"/>
    <w:pPr>
      <w:ind w:leftChars="200" w:left="480"/>
    </w:pPr>
  </w:style>
  <w:style w:type="table" w:styleId="a8">
    <w:name w:val="Table Grid"/>
    <w:basedOn w:val="a1"/>
    <w:uiPriority w:val="59"/>
    <w:rsid w:val="00CC2427"/>
    <w:pPr>
      <w:spacing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C607-D2D3-442F-9EDA-B4843FBB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illee</cp:lastModifiedBy>
  <cp:revision>2</cp:revision>
  <cp:lastPrinted>2018-03-13T01:50:00Z</cp:lastPrinted>
  <dcterms:created xsi:type="dcterms:W3CDTF">2018-03-21T01:05:00Z</dcterms:created>
  <dcterms:modified xsi:type="dcterms:W3CDTF">2021-06-21T01:11:00Z</dcterms:modified>
</cp:coreProperties>
</file>